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b/>
          <w:color w:val="FF0000"/>
          <w:sz w:val="27"/>
          <w:szCs w:val="27"/>
          <w:lang w:eastAsia="ru-RU"/>
        </w:rPr>
      </w:pPr>
      <w:r w:rsidRPr="00B81C08">
        <w:rPr>
          <w:rFonts w:ascii="Georgia" w:eastAsia="Times New Roman" w:hAnsi="Georgia" w:cs="Times New Roman"/>
          <w:b/>
          <w:color w:val="FF0000"/>
          <w:sz w:val="27"/>
          <w:szCs w:val="27"/>
          <w:lang w:eastAsia="ru-RU"/>
        </w:rPr>
        <w:t xml:space="preserve">На тему отводится 2 часа. Необходимо делать конспект лекции. Выполненные работы прислать в срок до 15.10.2021 на электронную почту </w:t>
      </w:r>
      <w:hyperlink r:id="rId5" w:history="1">
        <w:r w:rsidRPr="00B81C08">
          <w:rPr>
            <w:rStyle w:val="a3"/>
            <w:rFonts w:ascii="Georgia" w:eastAsia="Times New Roman" w:hAnsi="Georgia" w:cs="Times New Roman"/>
            <w:b/>
            <w:color w:val="FF0000"/>
            <w:sz w:val="27"/>
            <w:szCs w:val="27"/>
            <w:lang w:val="en-US" w:eastAsia="ru-RU"/>
          </w:rPr>
          <w:t>wwwoks</w:t>
        </w:r>
        <w:r w:rsidRPr="00B81C08">
          <w:rPr>
            <w:rStyle w:val="a3"/>
            <w:rFonts w:ascii="Georgia" w:eastAsia="Times New Roman" w:hAnsi="Georgia" w:cs="Times New Roman"/>
            <w:b/>
            <w:color w:val="FF0000"/>
            <w:sz w:val="27"/>
            <w:szCs w:val="27"/>
            <w:lang w:eastAsia="ru-RU"/>
          </w:rPr>
          <w:t>-</w:t>
        </w:r>
        <w:r w:rsidRPr="00B81C08">
          <w:rPr>
            <w:rStyle w:val="a3"/>
            <w:rFonts w:ascii="Georgia" w:eastAsia="Times New Roman" w:hAnsi="Georgia" w:cs="Times New Roman"/>
            <w:b/>
            <w:color w:val="FF0000"/>
            <w:sz w:val="27"/>
            <w:szCs w:val="27"/>
            <w:lang w:val="en-US" w:eastAsia="ru-RU"/>
          </w:rPr>
          <w:t>getman</w:t>
        </w:r>
        <w:r w:rsidRPr="00B81C08">
          <w:rPr>
            <w:rStyle w:val="a3"/>
            <w:rFonts w:ascii="Georgia" w:eastAsia="Times New Roman" w:hAnsi="Georgia" w:cs="Times New Roman"/>
            <w:b/>
            <w:color w:val="FF0000"/>
            <w:sz w:val="27"/>
            <w:szCs w:val="27"/>
            <w:lang w:eastAsia="ru-RU"/>
          </w:rPr>
          <w:t>1@</w:t>
        </w:r>
        <w:r w:rsidRPr="00B81C08">
          <w:rPr>
            <w:rStyle w:val="a3"/>
            <w:rFonts w:ascii="Georgia" w:eastAsia="Times New Roman" w:hAnsi="Georgia" w:cs="Times New Roman"/>
            <w:b/>
            <w:color w:val="FF0000"/>
            <w:sz w:val="27"/>
            <w:szCs w:val="27"/>
            <w:lang w:val="en-US" w:eastAsia="ru-RU"/>
          </w:rPr>
          <w:t>yandex</w:t>
        </w:r>
        <w:r w:rsidRPr="00B81C08">
          <w:rPr>
            <w:rStyle w:val="a3"/>
            <w:rFonts w:ascii="Georgia" w:eastAsia="Times New Roman" w:hAnsi="Georgia" w:cs="Times New Roman"/>
            <w:b/>
            <w:color w:val="FF0000"/>
            <w:sz w:val="27"/>
            <w:szCs w:val="27"/>
            <w:lang w:eastAsia="ru-RU"/>
          </w:rPr>
          <w:t>.</w:t>
        </w:r>
        <w:proofErr w:type="spellStart"/>
        <w:r w:rsidRPr="00B81C08">
          <w:rPr>
            <w:rStyle w:val="a3"/>
            <w:rFonts w:ascii="Georgia" w:eastAsia="Times New Roman" w:hAnsi="Georgia" w:cs="Times New Roman"/>
            <w:b/>
            <w:color w:val="FF0000"/>
            <w:sz w:val="27"/>
            <w:szCs w:val="27"/>
            <w:lang w:val="en-US" w:eastAsia="ru-RU"/>
          </w:rPr>
          <w:t>ru</w:t>
        </w:r>
        <w:proofErr w:type="spellEnd"/>
      </w:hyperlink>
      <w:r w:rsidRPr="00B81C08">
        <w:rPr>
          <w:rFonts w:ascii="Georgia" w:eastAsia="Times New Roman" w:hAnsi="Georgia" w:cs="Times New Roman"/>
          <w:b/>
          <w:color w:val="FF0000"/>
          <w:sz w:val="27"/>
          <w:szCs w:val="27"/>
          <w:lang w:eastAsia="ru-RU"/>
        </w:rPr>
        <w:t xml:space="preserve"> 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outlineLvl w:val="2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>Синтетические волокна. Капрон. Лавсан.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ind w:left="708"/>
        <w:jc w:val="both"/>
        <w:rPr>
          <w:rFonts w:ascii="Georgia" w:eastAsia="Times New Roman" w:hAnsi="Georgia" w:cs="Times New Roman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Волокна</w:t>
      </w:r>
      <w:r w:rsidRPr="00B81C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– природные или искусственные высокомолекулярные вещества, отличающиеся от других полимеров более высокой степенью упорядоченности молекул и, как следствие, особыми физическими свойствами, позволяющими использовать их для получения нитей.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bookmarkStart w:id="0" w:name="_GoBack"/>
      <w:bookmarkEnd w:id="0"/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КЛАССИФИКАЦИя</w:t>
      </w:r>
      <w:proofErr w:type="spellEnd"/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Искусственные волокна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продукты химическое переработки высокомолекулярных природных веществ (целлюлозы, природного каучука, белков).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Синтетические волокна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вырабатываемые из синтетических полимеров (полиамидного, полиэфирного, полиакрилонитрильного и поливинилхлоридного волокон).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Таблица. НЕКОТОРЫЕ ВАЖНЕЙШИЕ ВОЛОКНА </w:t>
      </w:r>
    </w:p>
    <w:tbl>
      <w:tblPr>
        <w:tblW w:w="0" w:type="auto"/>
        <w:shd w:val="clear" w:color="auto" w:fill="EEE8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5"/>
        <w:gridCol w:w="4620"/>
      </w:tblGrid>
      <w:tr w:rsidR="00B81C08" w:rsidRPr="00B81C08" w:rsidTr="00B81C08"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Волокно. Химическая формула</w:t>
            </w:r>
          </w:p>
        </w:tc>
        <w:tc>
          <w:tcPr>
            <w:tcW w:w="47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Исходное вещество</w:t>
            </w:r>
          </w:p>
        </w:tc>
      </w:tr>
      <w:tr w:rsidR="00B81C08" w:rsidRPr="00B81C08" w:rsidTr="00B81C08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Хлопковое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6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H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10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O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5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)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n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Хлопок</w:t>
            </w:r>
          </w:p>
        </w:tc>
      </w:tr>
      <w:tr w:rsidR="00B81C08" w:rsidRPr="00B81C08" w:rsidTr="00B81C08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Вискозное волокно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6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H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10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O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5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)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n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Древесина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Целлюлоза</w:t>
            </w:r>
          </w:p>
        </w:tc>
      </w:tr>
      <w:tr w:rsidR="00B81C08" w:rsidRPr="00B81C08" w:rsidTr="00B81C08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Ацетатное</w:t>
            </w:r>
          </w:p>
          <w:p w:rsidR="00B81C08" w:rsidRPr="00B81C08" w:rsidRDefault="00B81C08" w:rsidP="00B81C0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Georgia" w:eastAsia="Times New Roman" w:hAnsi="Georgia" w:cs="Times New Roman"/>
                <w:noProof/>
                <w:color w:val="0080BB"/>
                <w:sz w:val="27"/>
                <w:szCs w:val="27"/>
                <w:lang w:eastAsia="ru-RU"/>
              </w:rPr>
              <mc:AlternateContent>
                <mc:Choice Requires="wps">
                  <w:drawing>
                    <wp:inline distT="0" distB="0" distL="0" distR="0" wp14:anchorId="695B4ADA" wp14:editId="42DD1BD0">
                      <wp:extent cx="304800" cy="304800"/>
                      <wp:effectExtent l="0" t="0" r="0" b="0"/>
                      <wp:docPr id="7" name="AutoShape 3" descr="https://sites.google.com/site/himulacom/_/rsrc/1315460516606/zvonok-na-urok/10-klass---tretij-god-obucenia/urok-no63-sinteticeskie-volokna-kapron-lavsan/img023.gif">
                        <a:hlinkClick xmlns:a="http://schemas.openxmlformats.org/drawingml/2006/main" r:id="rId6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197A22" id="AutoShape 3" o:spid="_x0000_s1026" alt="https://sites.google.com/site/himulacom/_/rsrc/1315460516606/zvonok-na-urok/10-klass---tretij-god-obucenia/urok-no63-sinteticeskie-volokna-kapron-lavsan/img023.gif" href="https://sites.google.com/site/himulacom/system/errors/NodeNotFound?suri=wuid://defaultdomain/himulacom/gx:1dc050991654505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триацетатное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right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ЦОР: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right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hyperlink r:id="rId7" w:tgtFrame="_blank" w:history="1">
              <w:r w:rsidRPr="00B81C08">
                <w:rPr>
                  <w:rFonts w:ascii="Times New Roman" w:eastAsia="Times New Roman" w:hAnsi="Times New Roman" w:cs="Times New Roman"/>
                  <w:i/>
                  <w:iCs/>
                  <w:color w:val="0080BB"/>
                  <w:sz w:val="28"/>
                  <w:szCs w:val="28"/>
                  <w:u w:val="single"/>
                  <w:lang w:eastAsia="ru-RU"/>
                </w:rPr>
                <w:t>Анимация. Получение ацетатного волокна</w:t>
              </w:r>
            </w:hyperlink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right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hyperlink r:id="rId8" w:tgtFrame="_blank" w:history="1">
              <w:r w:rsidRPr="00B81C08">
                <w:rPr>
                  <w:rFonts w:ascii="Times New Roman" w:eastAsia="Times New Roman" w:hAnsi="Times New Roman" w:cs="Times New Roman"/>
                  <w:i/>
                  <w:iCs/>
                  <w:color w:val="0080BB"/>
                  <w:sz w:val="28"/>
                  <w:szCs w:val="28"/>
                  <w:u w:val="single"/>
                  <w:lang w:eastAsia="ru-RU"/>
                </w:rPr>
                <w:t>Иллюстрация. Применение природных волокон, содержащих целлюлозу</w:t>
              </w:r>
            </w:hyperlink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eastAsia="ru-RU"/>
              </w:rPr>
              <w:t>6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H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eastAsia="ru-RU"/>
              </w:rPr>
              <w:t>10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O</w:t>
            </w:r>
            <w:proofErr w:type="gramStart"/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eastAsia="ru-RU"/>
              </w:rPr>
              <w:t>5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n</w:t>
            </w:r>
            <w:proofErr w:type="gramEnd"/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 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– хлопковая или древесная целлюлоза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ангидрид уксусной кислоты</w:t>
            </w:r>
          </w:p>
          <w:p w:rsidR="00B81C08" w:rsidRPr="00B81C08" w:rsidRDefault="00B81C08" w:rsidP="00B81C08">
            <w:pPr>
              <w:spacing w:after="27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Georgia" w:eastAsia="Times New Roman" w:hAnsi="Georgia" w:cs="Times New Roman"/>
                <w:noProof/>
                <w:color w:val="0080BB"/>
                <w:sz w:val="27"/>
                <w:szCs w:val="27"/>
                <w:lang w:eastAsia="ru-RU"/>
              </w:rPr>
              <mc:AlternateContent>
                <mc:Choice Requires="wps">
                  <w:drawing>
                    <wp:inline distT="0" distB="0" distL="0" distR="0" wp14:anchorId="6E536FF3" wp14:editId="24B72BD6">
                      <wp:extent cx="304800" cy="304800"/>
                      <wp:effectExtent l="0" t="0" r="0" b="0"/>
                      <wp:docPr id="6" name="AutoShape 4" descr="https://sites.google.com/site/himulacom/_/rsrc/1315460516606/zvonok-na-urok/10-klass---tretij-god-obucenia/urok-no63-sinteticeskie-volokna-kapron-lavsan/img013.gif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5C8B09" id="AutoShape 4" o:spid="_x0000_s1026" alt="https://sites.google.com/site/himulacom/_/rsrc/1315460516606/zvonok-na-urok/10-klass---tretij-god-obucenia/urok-no63-sinteticeskie-volokna-kapron-lavsan/img013.gif" href="https://sites.google.com/site/himulacom/system/errors/NodeNotFound?suri=wuid://defaultdomain/himulacom/gx:717d89b0460e984b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B81C08"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  <w:br/>
            </w:r>
          </w:p>
        </w:tc>
      </w:tr>
      <w:tr w:rsidR="00B81C08" w:rsidRPr="00B81C08" w:rsidTr="00B81C08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>Нитрон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(полиакрилонитрильное волокно)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[-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CH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eastAsia="ru-RU"/>
              </w:rPr>
              <w:t>2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CH</w:t>
            </w:r>
            <w:proofErr w:type="gramStart"/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-]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>n</w:t>
            </w:r>
            <w:proofErr w:type="gramEnd"/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          │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          CN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Акрилонитрил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CH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eastAsia="ru-RU"/>
              </w:rPr>
              <w:t>2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=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CH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         │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         CN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81C08" w:rsidRPr="00B81C08" w:rsidTr="00B81C08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Лавсан,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полиэтилентерефталат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(полиэфирное волокно)</w:t>
            </w:r>
          </w:p>
          <w:p w:rsidR="00B81C08" w:rsidRPr="00B81C08" w:rsidRDefault="00B81C08" w:rsidP="00B81C0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Georgia" w:eastAsia="Times New Roman" w:hAnsi="Georgia" w:cs="Times New Roman"/>
                <w:noProof/>
                <w:color w:val="0080BB"/>
                <w:sz w:val="27"/>
                <w:szCs w:val="27"/>
                <w:lang w:eastAsia="ru-RU"/>
              </w:rPr>
              <mc:AlternateContent>
                <mc:Choice Requires="wps">
                  <w:drawing>
                    <wp:inline distT="0" distB="0" distL="0" distR="0" wp14:anchorId="11FAA68E" wp14:editId="2D2701B3">
                      <wp:extent cx="304800" cy="304800"/>
                      <wp:effectExtent l="0" t="0" r="0" b="0"/>
                      <wp:docPr id="5" name="AutoShape 5" descr="https://sites.google.com/site/himulacom/_/rsrc/1315460516606/zvonok-na-urok/10-klass---tretij-god-obucenia/urok-no63-sinteticeskie-volokna-kapron-lavsan/u54_11.gif">
                        <a:hlinkClick xmlns:a="http://schemas.openxmlformats.org/drawingml/2006/main" r:id="rId10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67DBD8" id="AutoShape 5" o:spid="_x0000_s1026" alt="https://sites.google.com/site/himulacom/_/rsrc/1315460516606/zvonok-na-urok/10-klass---tretij-god-obucenia/urok-no63-sinteticeskie-volokna-kapron-lavsan/u54_11.gif" href="https://sites.google.com/site/himulacom/system/errors/NodeNotFound?suri=wuid://defaultdomain/himulacom/gx:72c6152f9000158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Этиленгликоль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HO-CH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eastAsia="ru-RU"/>
              </w:rPr>
              <w:t>2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CH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eastAsia="ru-RU"/>
              </w:rPr>
              <w:t>2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-OH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двухосновной кислоты - терефталевой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(1,4-бензолдикарбоновой)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HOOC-C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eastAsia="ru-RU"/>
              </w:rPr>
              <w:t>6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H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eastAsia="ru-RU"/>
              </w:rPr>
              <w:t>4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-COOH</w:t>
            </w:r>
          </w:p>
        </w:tc>
      </w:tr>
      <w:tr w:rsidR="00B81C08" w:rsidRPr="00B81C08" w:rsidTr="00B81C08">
        <w:tc>
          <w:tcPr>
            <w:tcW w:w="4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Капрон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(полиамидное волокно)</w: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[-NH-(CH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eastAsia="ru-RU"/>
              </w:rPr>
              <w:t>2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eastAsia="ru-RU"/>
              </w:rPr>
              <w:t>5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-CO-]</w:t>
            </w: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vertAlign w:val="subscript"/>
                <w:lang w:eastAsia="ru-RU"/>
              </w:rPr>
              <w:t>n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8D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Капролактам</w:t>
            </w:r>
          </w:p>
          <w:p w:rsidR="00B81C08" w:rsidRPr="00B81C08" w:rsidRDefault="00B81C08" w:rsidP="00B81C08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Georgia" w:eastAsia="Times New Roman" w:hAnsi="Georgia" w:cs="Times New Roman"/>
                <w:noProof/>
                <w:color w:val="0080BB"/>
                <w:sz w:val="27"/>
                <w:szCs w:val="27"/>
                <w:lang w:eastAsia="ru-RU"/>
              </w:rPr>
              <mc:AlternateContent>
                <mc:Choice Requires="wps">
                  <w:drawing>
                    <wp:inline distT="0" distB="0" distL="0" distR="0" wp14:anchorId="57D45101" wp14:editId="20951815">
                      <wp:extent cx="304800" cy="304800"/>
                      <wp:effectExtent l="0" t="0" r="0" b="0"/>
                      <wp:docPr id="4" name="AutoShape 6" descr="https://sites.google.com/site/himulacom/_/rsrc/1315460516606/zvonok-na-urok/10-klass---tretij-god-obucenia/urok-no63-sinteticeskie-volokna-kapron-lavsan/n4321.gif">
                        <a:hlinkClick xmlns:a="http://schemas.openxmlformats.org/drawingml/2006/main" r:id="rId1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C2EC425" id="AutoShape 6" o:spid="_x0000_s1026" alt="https://sites.google.com/site/himulacom/_/rsrc/1315460516606/zvonok-na-urok/10-klass---tretij-god-obucenia/urok-no63-sinteticeskie-volokna-kapron-lavsan/n4321.gif" href="https://sites.google.com/site/himulacom/system/errors/NodeNotFound?suri=wuid://defaultdomain/himulacom/gx:2dcec2edf43fde9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:rsidR="00B81C08" w:rsidRPr="00B81C08" w:rsidRDefault="00B81C08" w:rsidP="00B81C08">
            <w:pPr>
              <w:spacing w:before="100" w:beforeAutospacing="1" w:after="100" w:afterAutospacing="1" w:line="240" w:lineRule="auto"/>
              <w:jc w:val="both"/>
              <w:rPr>
                <w:rFonts w:ascii="Georgia" w:eastAsia="Times New Roman" w:hAnsi="Georgia" w:cs="Times New Roman"/>
                <w:color w:val="333333"/>
                <w:sz w:val="27"/>
                <w:szCs w:val="27"/>
                <w:lang w:eastAsia="ru-RU"/>
              </w:rPr>
            </w:pPr>
            <w:r w:rsidRPr="00B81C0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ЛАВСАН 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Лавсан </w:t>
      </w:r>
      <w:r w:rsidRPr="00B81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(полиэтилентерефталат) - представитель полиэфиров: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Получают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реакцией поликонденсации терефталевой кислоты и этиленгликоля: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HOOC-C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6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4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-CO</w:t>
      </w:r>
      <w:r w:rsidRPr="00B81C08">
        <w:rPr>
          <w:rFonts w:ascii="Times New Roman" w:eastAsia="Times New Roman" w:hAnsi="Times New Roman" w:cs="Times New Roman"/>
          <w:color w:val="7030A0"/>
          <w:sz w:val="28"/>
          <w:szCs w:val="28"/>
          <w:lang w:val="en-US" w:eastAsia="ru-RU"/>
        </w:rPr>
        <w:t>OH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+ </w:t>
      </w:r>
      <w:r w:rsidRPr="00B81C08">
        <w:rPr>
          <w:rFonts w:ascii="Times New Roman" w:eastAsia="Times New Roman" w:hAnsi="Times New Roman" w:cs="Times New Roman"/>
          <w:color w:val="7030A0"/>
          <w:sz w:val="28"/>
          <w:szCs w:val="28"/>
          <w:lang w:val="en-US" w:eastAsia="ru-RU"/>
        </w:rPr>
        <w:t>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O-CH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-O</w:t>
      </w:r>
      <w:r w:rsidRPr="00B81C08">
        <w:rPr>
          <w:rFonts w:ascii="Times New Roman" w:eastAsia="Times New Roman" w:hAnsi="Times New Roman" w:cs="Times New Roman"/>
          <w:color w:val="7030A0"/>
          <w:sz w:val="28"/>
          <w:szCs w:val="28"/>
          <w:lang w:val="en-US" w:eastAsia="ru-RU"/>
        </w:rPr>
        <w:t>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+ </w:t>
      </w:r>
      <w:r w:rsidRPr="00B81C08">
        <w:rPr>
          <w:rFonts w:ascii="Times New Roman" w:eastAsia="Times New Roman" w:hAnsi="Times New Roman" w:cs="Times New Roman"/>
          <w:color w:val="7030A0"/>
          <w:sz w:val="28"/>
          <w:szCs w:val="28"/>
          <w:lang w:val="en-US" w:eastAsia="ru-RU"/>
        </w:rPr>
        <w:t>HO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OC-C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6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4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-COOH + … →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→ HOOC-C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6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4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-CO – O-CH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-O</w:t>
      </w:r>
      <w:r w:rsidRPr="00B81C08">
        <w:rPr>
          <w:rFonts w:ascii="Times New Roman" w:eastAsia="Times New Roman" w:hAnsi="Times New Roman" w:cs="Times New Roman"/>
          <w:color w:val="7030A0"/>
          <w:sz w:val="28"/>
          <w:szCs w:val="28"/>
          <w:lang w:val="en-US" w:eastAsia="ru-RU"/>
        </w:rPr>
        <w:t> – 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OC-C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6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4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-CO – … 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+ </w:t>
      </w:r>
      <w:proofErr w:type="spellStart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nH</w:t>
      </w:r>
      <w:proofErr w:type="spellEnd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                            </w:t>
      </w:r>
      <w:r w:rsidRPr="00B81C0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полимер-смола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общем виде: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 HOOC-C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6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4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-COOH + n HO-CH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-OH →  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 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  </w:t>
      </w:r>
      <w:proofErr w:type="gramStart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→  HO</w:t>
      </w:r>
      <w:proofErr w:type="gramEnd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-(-CO-C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6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4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-CO-O-CH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CH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-O-)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n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-H + (n-1) 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Полимер пропускают через фильеры – макромолекулы вытягиваются, усиливается их ориентация: 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Формование прочных волокон на основе лавсана осуществляется из расплава с последующей вытяжкой нитей при 80-120 °С.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Лавсан является линейным жесткоцепным полимером. Наличие регулярно расположенных в цепи макромолекулы полярных сложноэфирных групп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-О-СО- приводит к усилению межмолекулярных взаимодействий, придавая полимеру жесткость и высокую механическую прочность. К его достоинствам относятся также устойчивость к действию повышенных температур, света и окислителей.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Достоинства:</w:t>
      </w:r>
    </w:p>
    <w:p w:rsidR="00B81C08" w:rsidRPr="00B81C08" w:rsidRDefault="00B81C08" w:rsidP="00B81C08">
      <w:pPr>
        <w:numPr>
          <w:ilvl w:val="0"/>
          <w:numId w:val="1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Прочность, износостойкость</w:t>
      </w:r>
    </w:p>
    <w:p w:rsidR="00B81C08" w:rsidRPr="00B81C08" w:rsidRDefault="00B81C08" w:rsidP="00B81C08">
      <w:pPr>
        <w:numPr>
          <w:ilvl w:val="0"/>
          <w:numId w:val="1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</w:t>
      </w:r>
      <w:proofErr w:type="spellEnd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термостойкость</w:t>
      </w:r>
    </w:p>
    <w:p w:rsidR="00B81C08" w:rsidRPr="00B81C08" w:rsidRDefault="00B81C08" w:rsidP="00B81C08">
      <w:pPr>
        <w:numPr>
          <w:ilvl w:val="0"/>
          <w:numId w:val="1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Хороший диэлектрик</w:t>
      </w:r>
    </w:p>
    <w:p w:rsidR="00B81C08" w:rsidRPr="00B81C08" w:rsidRDefault="00B81C08" w:rsidP="00B81C08">
      <w:pPr>
        <w:numPr>
          <w:ilvl w:val="0"/>
          <w:numId w:val="1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Устойчив к действию растворов кислот и щелочей средней концентрации</w:t>
      </w:r>
    </w:p>
    <w:p w:rsidR="00B81C08" w:rsidRPr="00B81C08" w:rsidRDefault="00B81C08" w:rsidP="00B81C08">
      <w:pPr>
        <w:numPr>
          <w:ilvl w:val="0"/>
          <w:numId w:val="1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Высокая термостойкость (-70˚ до + 170˚)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Недостатки: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ind w:left="720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B81C0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Негигроскопичен (для производства одежды используют в смеси с другими волокнами)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Применяется лавсан в производстве:</w:t>
      </w:r>
    </w:p>
    <w:p w:rsidR="00B81C08" w:rsidRPr="00B81C08" w:rsidRDefault="00B81C08" w:rsidP="00B81C08">
      <w:pPr>
        <w:numPr>
          <w:ilvl w:val="0"/>
          <w:numId w:val="2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волокон и </w:t>
      </w:r>
      <w:proofErr w:type="gramStart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нитей для изготовления трикотажа</w:t>
      </w:r>
      <w:proofErr w:type="gramEnd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тканей различных типов (тафта, жоржет, креп, пике, твид, атлас, кружево, тюль, плащевые и зонтичные полотна и т.п.);</w:t>
      </w:r>
    </w:p>
    <w:p w:rsidR="00B81C08" w:rsidRPr="00B81C08" w:rsidRDefault="00B81C08" w:rsidP="00B81C08">
      <w:pPr>
        <w:numPr>
          <w:ilvl w:val="0"/>
          <w:numId w:val="2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пленок, бутылей, упаковочного материала, контейнеров и др.;</w:t>
      </w:r>
    </w:p>
    <w:p w:rsidR="00B81C08" w:rsidRPr="00B81C08" w:rsidRDefault="00B81C08" w:rsidP="00B81C08">
      <w:pPr>
        <w:numPr>
          <w:ilvl w:val="0"/>
          <w:numId w:val="2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транспортёрных</w:t>
      </w:r>
      <w:proofErr w:type="spellEnd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лент, приводных ремней, канатов, парусов, рыболовных сетей и тралов, </w:t>
      </w:r>
      <w:proofErr w:type="spellStart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бензо</w:t>
      </w:r>
      <w:proofErr w:type="spellEnd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и </w:t>
      </w:r>
      <w:proofErr w:type="spellStart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нефтестойких</w:t>
      </w:r>
      <w:proofErr w:type="spellEnd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шлангов, электроизоляционных и фильтровальных материалов, щёток, застёжек "молния", струн ракеток и т.п.;</w:t>
      </w:r>
    </w:p>
    <w:p w:rsidR="00B81C08" w:rsidRPr="00B81C08" w:rsidRDefault="00B81C08" w:rsidP="00B81C08">
      <w:pPr>
        <w:numPr>
          <w:ilvl w:val="0"/>
          <w:numId w:val="2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хирургических нитей и материалов для имплантации в сердечно-сосудистой системе (</w:t>
      </w:r>
      <w:proofErr w:type="spellStart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эндопротезы</w:t>
      </w:r>
      <w:proofErr w:type="spellEnd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клапанов сердца и кровеносных сосудов), </w:t>
      </w:r>
      <w:proofErr w:type="spellStart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эндопротезирования</w:t>
      </w:r>
      <w:proofErr w:type="spellEnd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связок и сухожилий.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КАПРОН 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Капрон</w:t>
      </w:r>
      <w:r w:rsidRPr="00B81C0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[-NH-(CH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5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-CO</w:t>
      </w:r>
      <w:proofErr w:type="gramStart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-]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n</w:t>
      </w:r>
      <w:proofErr w:type="gramEnd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представитель полиамидов.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промышленности его получают путем полимеризации производного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ε-аминокапроновой кислоты – </w:t>
      </w:r>
      <w:proofErr w:type="spellStart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капролактама</w:t>
      </w:r>
      <w:proofErr w:type="spellEnd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N-(CH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5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-CO-OH + 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N-(CH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5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-CO-OH + 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N-(CH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5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-CO-OH →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val="en-US" w:eastAsia="ru-RU"/>
        </w:rPr>
      </w:pPr>
      <w:r w:rsidRPr="00B81C08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ε</w:t>
      </w:r>
      <w:r w:rsidRPr="00B81C08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>-</w:t>
      </w:r>
      <w:r w:rsidRPr="00B81C08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аминокапроновая</w:t>
      </w:r>
      <w:r w:rsidRPr="00B81C08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val="en-US" w:eastAsia="ru-RU"/>
        </w:rPr>
        <w:t xml:space="preserve"> </w:t>
      </w:r>
      <w:r w:rsidRPr="00B81C08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  <w:lang w:eastAsia="ru-RU"/>
        </w:rPr>
        <w:t>кислота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→ 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N-(CH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5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-CO-OH + 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N-(CH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)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val="en-US" w:eastAsia="ru-RU"/>
        </w:rPr>
        <w:t>5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-CO- … 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+ </w:t>
      </w:r>
      <w:proofErr w:type="spellStart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nH</w:t>
      </w:r>
      <w:proofErr w:type="spellEnd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  <w:lang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O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 ведется в присутствии воды, играющей роль активатора, при температуре 240-270° С и давлении 15-20 кгс/см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ru-RU"/>
        </w:rPr>
        <w:t>2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атмосфере азота.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Достоинства:</w:t>
      </w:r>
    </w:p>
    <w:p w:rsidR="00B81C08" w:rsidRPr="00B81C08" w:rsidRDefault="00B81C08" w:rsidP="00B81C08">
      <w:pPr>
        <w:numPr>
          <w:ilvl w:val="0"/>
          <w:numId w:val="3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 сильному межмолекулярному взаимодействию, обусловленному водородными связями между группами –CO-NH-, полиамиды представляют собой труднорастворимые высокоплавкие полимеры с температурой плавления 180-250°С.</w:t>
      </w:r>
    </w:p>
    <w:p w:rsidR="00B81C08" w:rsidRPr="00B81C08" w:rsidRDefault="00B81C08" w:rsidP="00B81C08">
      <w:pPr>
        <w:numPr>
          <w:ilvl w:val="0"/>
          <w:numId w:val="3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Устойчивость к истиранию и деформации</w:t>
      </w:r>
    </w:p>
    <w:p w:rsidR="00B81C08" w:rsidRPr="00B81C08" w:rsidRDefault="00B81C08" w:rsidP="00B81C08">
      <w:pPr>
        <w:numPr>
          <w:ilvl w:val="0"/>
          <w:numId w:val="3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впитывает влагу, поэтому не теряет прочности во влажном состоянии</w:t>
      </w:r>
    </w:p>
    <w:p w:rsidR="00B81C08" w:rsidRPr="00B81C08" w:rsidRDefault="00B81C08" w:rsidP="00B81C08">
      <w:pPr>
        <w:numPr>
          <w:ilvl w:val="0"/>
          <w:numId w:val="3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proofErr w:type="spellStart"/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Термоплатичен</w:t>
      </w:r>
      <w:proofErr w:type="spellEnd"/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Недостатки: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ind w:left="720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B81C0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Малоустойчив к действию кислот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ind w:left="720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B81C0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</w:t>
      </w: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Малая теплостойкость тканей (нельзя гладить горячим утюгом)</w:t>
      </w:r>
    </w:p>
    <w:p w:rsidR="00B81C08" w:rsidRPr="00B81C08" w:rsidRDefault="00B81C08" w:rsidP="00B81C08">
      <w:pPr>
        <w:shd w:val="clear" w:color="auto" w:fill="EEE8DD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Применение:</w:t>
      </w:r>
    </w:p>
    <w:p w:rsidR="00B81C08" w:rsidRPr="00B81C08" w:rsidRDefault="00B81C08" w:rsidP="00B81C08">
      <w:pPr>
        <w:numPr>
          <w:ilvl w:val="0"/>
          <w:numId w:val="4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Полиамиды применяются прежде всего для получения синтетического волокна. Вследствие нерастворимости в обычных растворителях прядение ведется сухим методом из расплава с последующей вытяжкой. Хотя полиамидные волокна прочнее натурального шелка, трикотаж и ткани, изготовленные из них, значительно уступают по гигиеническим свойствам из-за недостаточной гигроскопичности полимера.</w:t>
      </w:r>
    </w:p>
    <w:p w:rsidR="00B81C08" w:rsidRPr="00B81C08" w:rsidRDefault="00B81C08" w:rsidP="00B81C08">
      <w:pPr>
        <w:numPr>
          <w:ilvl w:val="0"/>
          <w:numId w:val="4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Изготовление одежды, искусственного меха, ковровых изделий, обивок.</w:t>
      </w:r>
    </w:p>
    <w:p w:rsidR="00B81C08" w:rsidRPr="00B81C08" w:rsidRDefault="00B81C08" w:rsidP="00B81C08">
      <w:pPr>
        <w:numPr>
          <w:ilvl w:val="0"/>
          <w:numId w:val="4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Полиамиды используются для производства технических тканей, канатов, рыболовных сетей.</w:t>
      </w:r>
    </w:p>
    <w:p w:rsidR="00B81C08" w:rsidRPr="00B81C08" w:rsidRDefault="00B81C08" w:rsidP="00B81C08">
      <w:pPr>
        <w:numPr>
          <w:ilvl w:val="0"/>
          <w:numId w:val="4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Шины с каркасом из полиамидного корда более долговечны.</w:t>
      </w:r>
    </w:p>
    <w:p w:rsidR="00B81C08" w:rsidRPr="00B81C08" w:rsidRDefault="00B81C08" w:rsidP="00B81C08">
      <w:pPr>
        <w:numPr>
          <w:ilvl w:val="0"/>
          <w:numId w:val="4"/>
        </w:numPr>
        <w:shd w:val="clear" w:color="auto" w:fill="EEE8DD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</w:pPr>
      <w:r w:rsidRPr="00B81C0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Полиамиды перерабатываются в очень прочные конструкционные изделия методами литья под давлением, прессования, штамповки и выдувания.</w:t>
      </w:r>
    </w:p>
    <w:p w:rsidR="007C7674" w:rsidRDefault="007C7674"/>
    <w:sectPr w:rsidR="007C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A0014"/>
    <w:multiLevelType w:val="multilevel"/>
    <w:tmpl w:val="54246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07D98"/>
    <w:multiLevelType w:val="multilevel"/>
    <w:tmpl w:val="2DD0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FF0DD8"/>
    <w:multiLevelType w:val="multilevel"/>
    <w:tmpl w:val="9ACAA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9F5264"/>
    <w:multiLevelType w:val="multilevel"/>
    <w:tmpl w:val="29B8E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C08"/>
    <w:rsid w:val="007C7674"/>
    <w:rsid w:val="00B8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E3CC7"/>
  <w15:chartTrackingRefBased/>
  <w15:docId w15:val="{E750715B-1000-4E4A-9949-81ABB42B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C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school-collection.edu.ru%2Fcatalog%2Fres%2Fd778f836-8cff-11db-b606-0800200c9a66%2Fview%2F&amp;sa=D&amp;sntz=1&amp;usg=AFrqEzcTbijPO5K37OtBB6lGlukI9TdYW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com/url?q=http%3A%2F%2Fschool-collection.edu.ru%2Fcatalog%2Fres%2Fd778f83a-8cff-11db-b606-0800200c9a66%2Fview%2F&amp;sa=D&amp;sntz=1&amp;usg=AFrqEzenDiZBDPaQD7nNYZyWBFh8BlvO7Q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site/himulacom/system/errors/NodeNotFound?suri=wuid://defaultdomain/himulacom/gx:1dc0509916545054" TargetMode="External"/><Relationship Id="rId11" Type="http://schemas.openxmlformats.org/officeDocument/2006/relationships/hyperlink" Target="https://sites.google.com/site/himulacom/system/errors/NodeNotFound?suri=wuid://defaultdomain/himulacom/gx:2dcec2edf43fde9d" TargetMode="External"/><Relationship Id="rId5" Type="http://schemas.openxmlformats.org/officeDocument/2006/relationships/hyperlink" Target="mailto:wwwoks-getman1@yandex.ru" TargetMode="External"/><Relationship Id="rId10" Type="http://schemas.openxmlformats.org/officeDocument/2006/relationships/hyperlink" Target="https://sites.google.com/site/himulacom/system/errors/NodeNotFound?suri=wuid://defaultdomain/himulacom/gx:72c6152f900015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site/himulacom/system/errors/NodeNotFound?suri=wuid://defaultdomain/himulacom/gx:717d89b0460e984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813</Words>
  <Characters>4639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2021-10-13T18:09:00Z</dcterms:created>
  <dcterms:modified xsi:type="dcterms:W3CDTF">2021-10-13T18:16:00Z</dcterms:modified>
</cp:coreProperties>
</file>