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7EF" w:rsidRPr="003E543C" w:rsidRDefault="000F47EF" w:rsidP="000F47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>16 группа,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5B24">
        <w:rPr>
          <w:rFonts w:ascii="Times New Roman" w:hAnsi="Times New Roman" w:cs="Times New Roman"/>
          <w:b/>
          <w:sz w:val="24"/>
          <w:szCs w:val="24"/>
        </w:rPr>
        <w:t>.10.21, Теория государства и права</w:t>
      </w:r>
    </w:p>
    <w:p w:rsidR="000F47EF" w:rsidRPr="003E543C" w:rsidRDefault="000F47EF" w:rsidP="000F47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7EF" w:rsidRPr="00825B24" w:rsidRDefault="000F47EF" w:rsidP="000F47EF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Аппарат государства – 2 час</w:t>
      </w:r>
    </w:p>
    <w:p w:rsidR="000F47EF" w:rsidRPr="00825B24" w:rsidRDefault="000F47EF" w:rsidP="000F47EF">
      <w:pPr>
        <w:rPr>
          <w:rFonts w:ascii="Times New Roman" w:hAnsi="Times New Roman" w:cs="Times New Roman"/>
          <w:sz w:val="24"/>
          <w:szCs w:val="24"/>
        </w:rPr>
      </w:pPr>
    </w:p>
    <w:p w:rsidR="000F47EF" w:rsidRPr="00825B24" w:rsidRDefault="000F47EF" w:rsidP="000F47E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5B24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825B24">
        <w:rPr>
          <w:rFonts w:ascii="Times New Roman" w:hAnsi="Times New Roman" w:cs="Times New Roman"/>
          <w:sz w:val="24"/>
          <w:szCs w:val="24"/>
        </w:rPr>
        <w:t xml:space="preserve"> М.В. Теория государства и права: учебник для студ. учреждений сред. проф. образования, </w:t>
      </w:r>
      <w:proofErr w:type="spellStart"/>
      <w:proofErr w:type="gramStart"/>
      <w:r w:rsidRPr="00825B24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76-82</w:t>
      </w:r>
      <w:r w:rsidRPr="00825B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7EF" w:rsidRDefault="000F47EF" w:rsidP="000F47EF">
      <w:pPr>
        <w:rPr>
          <w:rFonts w:ascii="Times New Roman" w:hAnsi="Times New Roman" w:cs="Times New Roman"/>
          <w:sz w:val="24"/>
          <w:szCs w:val="24"/>
        </w:rPr>
      </w:pPr>
    </w:p>
    <w:p w:rsidR="000F47EF" w:rsidRDefault="000F47EF" w:rsidP="000F47EF">
      <w:pPr>
        <w:rPr>
          <w:rFonts w:ascii="Times New Roman" w:hAnsi="Times New Roman" w:cs="Times New Roman"/>
          <w:sz w:val="24"/>
          <w:szCs w:val="24"/>
        </w:rPr>
      </w:pPr>
      <w:r w:rsidRPr="00FC234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0F47EF" w:rsidRDefault="000F47EF" w:rsidP="000F47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F47EF" w:rsidTr="00CE78BF">
        <w:tc>
          <w:tcPr>
            <w:tcW w:w="9571" w:type="dxa"/>
            <w:gridSpan w:val="2"/>
          </w:tcPr>
          <w:p w:rsidR="000F47EF" w:rsidRPr="00FC234A" w:rsidRDefault="000F47EF" w:rsidP="00387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государственных органов</w:t>
            </w:r>
          </w:p>
        </w:tc>
      </w:tr>
      <w:tr w:rsidR="000F47EF" w:rsidTr="003870C5">
        <w:tc>
          <w:tcPr>
            <w:tcW w:w="4785" w:type="dxa"/>
            <w:vMerge w:val="restart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 w:val="restart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 w:val="restart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 w:val="restart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 w:val="restart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 w:val="restart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7EF" w:rsidTr="003870C5">
        <w:tc>
          <w:tcPr>
            <w:tcW w:w="4785" w:type="dxa"/>
            <w:vMerge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F47EF" w:rsidRDefault="000F47EF" w:rsidP="00387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7EF" w:rsidRPr="00FC234A" w:rsidRDefault="000F47EF" w:rsidP="000F47EF">
      <w:pPr>
        <w:rPr>
          <w:rFonts w:ascii="Times New Roman" w:hAnsi="Times New Roman" w:cs="Times New Roman"/>
          <w:sz w:val="24"/>
          <w:szCs w:val="24"/>
        </w:rPr>
      </w:pPr>
    </w:p>
    <w:p w:rsidR="000F47EF" w:rsidRDefault="000F47EF" w:rsidP="000F47EF">
      <w:pPr>
        <w:rPr>
          <w:rFonts w:ascii="Times New Roman" w:hAnsi="Times New Roman" w:cs="Times New Roman"/>
          <w:b/>
          <w:sz w:val="24"/>
          <w:szCs w:val="24"/>
        </w:rPr>
      </w:pPr>
    </w:p>
    <w:p w:rsidR="000F47EF" w:rsidRDefault="000F47EF" w:rsidP="000F47EF">
      <w:pPr>
        <w:rPr>
          <w:rFonts w:ascii="Times New Roman" w:hAnsi="Times New Roman" w:cs="Times New Roman"/>
          <w:b/>
          <w:sz w:val="24"/>
          <w:szCs w:val="24"/>
        </w:rPr>
      </w:pPr>
    </w:p>
    <w:p w:rsidR="000F47EF" w:rsidRDefault="000F47EF" w:rsidP="000F47EF">
      <w:pPr>
        <w:rPr>
          <w:rFonts w:ascii="Times New Roman" w:hAnsi="Times New Roman" w:cs="Times New Roman"/>
          <w:b/>
          <w:sz w:val="24"/>
          <w:szCs w:val="24"/>
        </w:rPr>
      </w:pPr>
    </w:p>
    <w:p w:rsidR="000F47EF" w:rsidRPr="00825B24" w:rsidRDefault="000F47EF" w:rsidP="000F47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Заполненную таблицу вышлите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25B24">
        <w:rPr>
          <w:rFonts w:ascii="Times New Roman" w:hAnsi="Times New Roman" w:cs="Times New Roman"/>
          <w:b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825B24">
        <w:rPr>
          <w:rFonts w:ascii="Times New Roman" w:hAnsi="Times New Roman" w:cs="Times New Roman"/>
          <w:b/>
          <w:sz w:val="24"/>
          <w:szCs w:val="24"/>
        </w:rPr>
        <w:t>почт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825B24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25B2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F47EF" w:rsidRPr="00825B24" w:rsidRDefault="000F47EF" w:rsidP="000F47EF">
      <w:pPr>
        <w:rPr>
          <w:rFonts w:ascii="Times New Roman" w:hAnsi="Times New Roman" w:cs="Times New Roman"/>
          <w:sz w:val="24"/>
          <w:szCs w:val="24"/>
        </w:rPr>
      </w:pPr>
    </w:p>
    <w:p w:rsidR="000F47EF" w:rsidRPr="00825B24" w:rsidRDefault="000F47EF" w:rsidP="000F47E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0F47EF" w:rsidRPr="00825B24" w:rsidRDefault="000F47EF" w:rsidP="000F47EF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0F47EF" w:rsidRDefault="000F47EF" w:rsidP="000F47EF"/>
    <w:p w:rsidR="000F47EF" w:rsidRDefault="000F47EF" w:rsidP="000F47EF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47EF"/>
    <w:rsid w:val="000F47EF"/>
    <w:rsid w:val="001967C5"/>
    <w:rsid w:val="00212D67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7EF"/>
    <w:rPr>
      <w:color w:val="0000FF"/>
      <w:u w:val="single"/>
    </w:rPr>
  </w:style>
  <w:style w:type="table" w:styleId="a4">
    <w:name w:val="Table Grid"/>
    <w:basedOn w:val="a1"/>
    <w:uiPriority w:val="59"/>
    <w:rsid w:val="000F47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Company>Grizli777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2021-10-27T11:04:00Z</dcterms:created>
  <dcterms:modified xsi:type="dcterms:W3CDTF">2021-10-27T11:13:00Z</dcterms:modified>
</cp:coreProperties>
</file>