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B7" w:rsidRPr="00D662B7" w:rsidRDefault="00D662B7" w:rsidP="00D662B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D662B7">
        <w:rPr>
          <w:rFonts w:ascii="YS Text" w:eastAsia="Times New Roman" w:hAnsi="YS Text" w:cs="Times New Roman" w:hint="eastAsia"/>
          <w:b/>
          <w:color w:val="000000"/>
          <w:sz w:val="23"/>
          <w:szCs w:val="23"/>
          <w:lang w:eastAsia="ru-RU"/>
        </w:rPr>
        <w:t>ПРАКТИЧЕСКАЯ</w:t>
      </w:r>
      <w:r w:rsidRPr="00D662B7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</w:t>
      </w:r>
      <w:r w:rsidRPr="00D662B7">
        <w:rPr>
          <w:rFonts w:ascii="YS Text" w:eastAsia="Times New Roman" w:hAnsi="YS Text" w:cs="Times New Roman" w:hint="eastAsia"/>
          <w:b/>
          <w:color w:val="000000"/>
          <w:sz w:val="23"/>
          <w:szCs w:val="23"/>
          <w:lang w:eastAsia="ru-RU"/>
        </w:rPr>
        <w:t>РАБОТА</w:t>
      </w:r>
    </w:p>
    <w:p w:rsidR="00D662B7" w:rsidRDefault="00D662B7" w:rsidP="00D662B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«ОПРЕДЕЛЕНИЕ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СПЕЦИФИКАЦИИ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ДЕТАЛЕЙ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КРОЯ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АССОРТИМЕНТНЫХ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ГРУПП»</w:t>
      </w:r>
    </w:p>
    <w:p w:rsidR="00D662B7" w:rsidRPr="00D662B7" w:rsidRDefault="00D662B7" w:rsidP="00D662B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D662B7" w:rsidRPr="00D662B7" w:rsidRDefault="00D662B7" w:rsidP="00D662B7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Цель работы: изучение классификации, ассортимента современной</w:t>
      </w:r>
    </w:p>
    <w:p w:rsidR="00D662B7" w:rsidRPr="00D662B7" w:rsidRDefault="00D662B7" w:rsidP="00D662B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одежды и требований, предъявляемых к ней.</w:t>
      </w:r>
    </w:p>
    <w:p w:rsidR="00D662B7" w:rsidRPr="00D662B7" w:rsidRDefault="00D662B7" w:rsidP="00D662B7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Вопросы для подготовки к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практической</w:t>
      </w: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работе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:</w:t>
      </w:r>
    </w:p>
    <w:p w:rsidR="00D662B7" w:rsidRDefault="00D662B7" w:rsidP="00D662B7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1. На какие классы делится одежда по назначению? </w:t>
      </w:r>
    </w:p>
    <w:p w:rsidR="00D662B7" w:rsidRDefault="00D662B7" w:rsidP="00D662B7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2. К</w:t>
      </w: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акие подклассы выделены в классе бытовой одежды? </w:t>
      </w:r>
    </w:p>
    <w:p w:rsidR="00D662B7" w:rsidRPr="00D662B7" w:rsidRDefault="00D662B7" w:rsidP="00D662B7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 Ка</w:t>
      </w: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кие группы выделены в классе бытовой одежды?</w:t>
      </w:r>
    </w:p>
    <w:p w:rsidR="00D662B7" w:rsidRDefault="00D662B7" w:rsidP="00D662B7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 На как</w:t>
      </w: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ие подгруппы делятся группы изделий? </w:t>
      </w:r>
    </w:p>
    <w:p w:rsidR="00D662B7" w:rsidRPr="00D662B7" w:rsidRDefault="00D662B7" w:rsidP="00D662B7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 Каковы о</w:t>
      </w: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сновные показатели качества и требования, предъявляемые к одежде?</w:t>
      </w:r>
    </w:p>
    <w:p w:rsidR="00D662B7" w:rsidRPr="00D662B7" w:rsidRDefault="00D662B7" w:rsidP="00D662B7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D662B7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Содержание работы</w:t>
      </w:r>
    </w:p>
    <w:p w:rsidR="00D662B7" w:rsidRPr="00D662B7" w:rsidRDefault="00D662B7" w:rsidP="00D662B7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Изучение классификации одежды по назначению.</w:t>
      </w:r>
    </w:p>
    <w:p w:rsidR="00D662B7" w:rsidRPr="00D662B7" w:rsidRDefault="00D662B7" w:rsidP="00D662B7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 Ознакомление с моделями</w:t>
      </w: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издел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ий различной ассортиментной при</w:t>
      </w: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надлежности.</w:t>
      </w:r>
    </w:p>
    <w:p w:rsidR="00D662B7" w:rsidRPr="00D662B7" w:rsidRDefault="00D662B7" w:rsidP="00D662B7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 Ознакомление с показателям</w:t>
      </w: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 каче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ства и требованиями, предъявляе</w:t>
      </w: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мыми к одежде.</w:t>
      </w:r>
    </w:p>
    <w:p w:rsidR="00D662B7" w:rsidRPr="00D662B7" w:rsidRDefault="00D662B7" w:rsidP="00D662B7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Разработка требований к моделям </w:t>
      </w: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одежды выбранных вариантов.</w:t>
      </w:r>
    </w:p>
    <w:p w:rsidR="00D662B7" w:rsidRDefault="00D662B7" w:rsidP="00D662B7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 w:rsidRPr="00D662B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Выводы по работе</w:t>
      </w:r>
    </w:p>
    <w:p w:rsidR="007D7A25" w:rsidRPr="007D7A25" w:rsidRDefault="007D7A25" w:rsidP="007D7A25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7D7A2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Время выполнения задания –</w:t>
      </w: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8</w:t>
      </w:r>
      <w:r w:rsidRPr="007D7A25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0 минут</w:t>
      </w:r>
    </w:p>
    <w:p w:rsidR="007D7A25" w:rsidRPr="007D7A25" w:rsidRDefault="007D7A25" w:rsidP="007D7A25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7D7A2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Ход работы:</w:t>
      </w:r>
    </w:p>
    <w:tbl>
      <w:tblPr>
        <w:tblpPr w:leftFromText="180" w:rightFromText="180" w:vertAnchor="text" w:tblpY="208"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7D7A25" w:rsidRPr="007D7A25" w:rsidTr="00B91357">
        <w:tc>
          <w:tcPr>
            <w:tcW w:w="957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D7A25" w:rsidRPr="007D7A25" w:rsidRDefault="007D7A25" w:rsidP="007D7A25">
            <w:pPr>
              <w:shd w:val="clear" w:color="auto" w:fill="FFFFFF"/>
              <w:spacing w:after="0" w:line="240" w:lineRule="auto"/>
              <w:ind w:firstLine="708"/>
              <w:rPr>
                <w:rFonts w:ascii="YS Text" w:eastAsia="Times New Roman" w:hAnsi="YS Text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7D7A25">
              <w:rPr>
                <w:rFonts w:ascii="YS Text" w:eastAsia="Times New Roman" w:hAnsi="YS Text" w:cs="Times New Roman"/>
                <w:bCs/>
                <w:color w:val="000000"/>
                <w:sz w:val="23"/>
                <w:szCs w:val="23"/>
                <w:lang w:eastAsia="ru-RU"/>
              </w:rPr>
              <w:t>1.Выполнить эскиз модели брюк</w:t>
            </w:r>
          </w:p>
        </w:tc>
      </w:tr>
      <w:tr w:rsidR="007D7A25" w:rsidRPr="007D7A25" w:rsidTr="00B91357">
        <w:tc>
          <w:tcPr>
            <w:tcW w:w="957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D7A25" w:rsidRPr="007D7A25" w:rsidRDefault="007D7A25" w:rsidP="007D7A25">
            <w:pPr>
              <w:shd w:val="clear" w:color="auto" w:fill="FFFFFF"/>
              <w:spacing w:after="0" w:line="240" w:lineRule="auto"/>
              <w:ind w:firstLine="708"/>
              <w:rPr>
                <w:rFonts w:ascii="YS Text" w:eastAsia="Times New Roman" w:hAnsi="YS Text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7D7A25">
              <w:rPr>
                <w:rFonts w:ascii="YS Text" w:eastAsia="Times New Roman" w:hAnsi="YS Text" w:cs="Times New Roman"/>
                <w:bCs/>
                <w:color w:val="000000"/>
                <w:sz w:val="23"/>
                <w:szCs w:val="23"/>
                <w:lang w:eastAsia="ru-RU"/>
              </w:rPr>
              <w:t>2.Составить спецификацию деталей кроя с указанием направления нитей основы, отклонений от направления нитей основы и допускаемых надставок в деталях</w:t>
            </w:r>
          </w:p>
          <w:p w:rsidR="007D7A25" w:rsidRPr="007D7A25" w:rsidRDefault="007D7A25" w:rsidP="007D7A25">
            <w:pPr>
              <w:shd w:val="clear" w:color="auto" w:fill="FFFFFF"/>
              <w:spacing w:after="0" w:line="240" w:lineRule="auto"/>
              <w:ind w:firstLine="708"/>
              <w:rPr>
                <w:rFonts w:ascii="YS Text" w:eastAsia="Times New Roman" w:hAnsi="YS Text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7D7A25" w:rsidRPr="007D7A25" w:rsidTr="00B91357">
        <w:tc>
          <w:tcPr>
            <w:tcW w:w="957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D7A25" w:rsidRPr="007D7A25" w:rsidRDefault="007D7A25" w:rsidP="007D7A25">
            <w:pPr>
              <w:shd w:val="clear" w:color="auto" w:fill="FFFFFF"/>
              <w:spacing w:after="0" w:line="240" w:lineRule="auto"/>
              <w:ind w:firstLine="708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7D7A25" w:rsidRPr="007D7A25" w:rsidTr="00B91357">
        <w:tc>
          <w:tcPr>
            <w:tcW w:w="9571" w:type="dxa"/>
            <w:tcBorders>
              <w:top w:val="nil"/>
              <w:bottom w:val="nil"/>
            </w:tcBorders>
            <w:shd w:val="clear" w:color="auto" w:fill="FFFFFF" w:themeFill="background1"/>
          </w:tcPr>
          <w:tbl>
            <w:tblPr>
              <w:tblStyle w:val="a3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1494"/>
              <w:gridCol w:w="803"/>
              <w:gridCol w:w="923"/>
              <w:gridCol w:w="1657"/>
              <w:gridCol w:w="1357"/>
              <w:gridCol w:w="1399"/>
              <w:gridCol w:w="1136"/>
            </w:tblGrid>
            <w:tr w:rsidR="00B91357" w:rsidRPr="007D7A25" w:rsidTr="00B91357">
              <w:tc>
                <w:tcPr>
                  <w:tcW w:w="1494" w:type="dxa"/>
                </w:tcPr>
                <w:p w:rsidR="007D7A25" w:rsidRPr="00B91357" w:rsidRDefault="00B91357" w:rsidP="00B91357">
                  <w:pPr>
                    <w:framePr w:hSpace="180" w:wrap="around" w:vAnchor="text" w:hAnchor="text" w:y="208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детали</w:t>
                  </w:r>
                </w:p>
              </w:tc>
              <w:tc>
                <w:tcPr>
                  <w:tcW w:w="803" w:type="dxa"/>
                </w:tcPr>
                <w:p w:rsidR="007D7A25" w:rsidRPr="00B91357" w:rsidRDefault="00B91357" w:rsidP="00B91357">
                  <w:pPr>
                    <w:framePr w:hSpace="180" w:wrap="around" w:vAnchor="text" w:hAnchor="text" w:y="208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Эскиз детали </w:t>
                  </w:r>
                </w:p>
              </w:tc>
              <w:tc>
                <w:tcPr>
                  <w:tcW w:w="923" w:type="dxa"/>
                </w:tcPr>
                <w:p w:rsidR="007D7A25" w:rsidRPr="00B91357" w:rsidRDefault="007D7A25" w:rsidP="00B91357">
                  <w:pPr>
                    <w:framePr w:hSpace="180" w:wrap="around" w:vAnchor="text" w:hAnchor="text" w:y="208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913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Кол-во деталей в изделии</w:t>
                  </w:r>
                </w:p>
              </w:tc>
              <w:tc>
                <w:tcPr>
                  <w:tcW w:w="1657" w:type="dxa"/>
                </w:tcPr>
                <w:p w:rsidR="007D7A25" w:rsidRPr="00B91357" w:rsidRDefault="007D7A25" w:rsidP="00B91357">
                  <w:pPr>
                    <w:framePr w:hSpace="180" w:wrap="around" w:vAnchor="text" w:hAnchor="text" w:y="208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913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срезов и конструктивных линий</w:t>
                  </w:r>
                </w:p>
              </w:tc>
              <w:tc>
                <w:tcPr>
                  <w:tcW w:w="1357" w:type="dxa"/>
                </w:tcPr>
                <w:p w:rsidR="007D7A25" w:rsidRPr="00B91357" w:rsidRDefault="00B91357" w:rsidP="00B91357">
                  <w:pPr>
                    <w:framePr w:hSpace="180" w:wrap="around" w:vAnchor="text" w:hAnchor="text" w:y="208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Направление нитей осно</w:t>
                  </w:r>
                  <w:r w:rsidR="007D7A25" w:rsidRPr="00B913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 в деталях</w:t>
                  </w:r>
                </w:p>
              </w:tc>
              <w:tc>
                <w:tcPr>
                  <w:tcW w:w="1399" w:type="dxa"/>
                </w:tcPr>
                <w:p w:rsidR="007D7A25" w:rsidRPr="00B91357" w:rsidRDefault="007D7A25" w:rsidP="00B91357">
                  <w:pPr>
                    <w:framePr w:hSpace="180" w:wrap="around" w:vAnchor="text" w:hAnchor="text" w:y="208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913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Допускаемые отклонения от направления нитей основы</w:t>
                  </w:r>
                </w:p>
              </w:tc>
              <w:tc>
                <w:tcPr>
                  <w:tcW w:w="1136" w:type="dxa"/>
                </w:tcPr>
                <w:p w:rsidR="007D7A25" w:rsidRPr="00B91357" w:rsidRDefault="007D7A25" w:rsidP="00B91357">
                  <w:pPr>
                    <w:framePr w:hSpace="180" w:wrap="around" w:vAnchor="text" w:hAnchor="text" w:y="208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913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Надставки в деталях</w:t>
                  </w:r>
                </w:p>
              </w:tc>
            </w:tr>
            <w:tr w:rsidR="00B91357" w:rsidRPr="007D7A25" w:rsidTr="00B91357">
              <w:tc>
                <w:tcPr>
                  <w:tcW w:w="1494" w:type="dxa"/>
                </w:tcPr>
                <w:p w:rsidR="00B91357" w:rsidRPr="00B91357" w:rsidRDefault="00B91357" w:rsidP="00B91357">
                  <w:pPr>
                    <w:framePr w:hSpace="180" w:wrap="around" w:vAnchor="text" w:hAnchor="text" w:y="208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3" w:type="dxa"/>
                </w:tcPr>
                <w:p w:rsidR="00B91357" w:rsidRDefault="00B91357" w:rsidP="00B91357">
                  <w:pPr>
                    <w:framePr w:hSpace="180" w:wrap="around" w:vAnchor="text" w:hAnchor="text" w:y="208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3" w:type="dxa"/>
                </w:tcPr>
                <w:p w:rsidR="00B91357" w:rsidRPr="00B91357" w:rsidRDefault="00B91357" w:rsidP="00B91357">
                  <w:pPr>
                    <w:framePr w:hSpace="180" w:wrap="around" w:vAnchor="text" w:hAnchor="text" w:y="208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</w:tcPr>
                <w:p w:rsidR="00B91357" w:rsidRPr="00B91357" w:rsidRDefault="00B91357" w:rsidP="00B91357">
                  <w:pPr>
                    <w:framePr w:hSpace="180" w:wrap="around" w:vAnchor="text" w:hAnchor="text" w:y="208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7" w:type="dxa"/>
                </w:tcPr>
                <w:p w:rsidR="00B91357" w:rsidRPr="00B91357" w:rsidRDefault="00B91357" w:rsidP="00B91357">
                  <w:pPr>
                    <w:framePr w:hSpace="180" w:wrap="around" w:vAnchor="text" w:hAnchor="text" w:y="208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9" w:type="dxa"/>
                </w:tcPr>
                <w:p w:rsidR="00B91357" w:rsidRPr="00B91357" w:rsidRDefault="00B91357" w:rsidP="00B91357">
                  <w:pPr>
                    <w:framePr w:hSpace="180" w:wrap="around" w:vAnchor="text" w:hAnchor="text" w:y="208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6" w:type="dxa"/>
                </w:tcPr>
                <w:p w:rsidR="00B91357" w:rsidRPr="00B91357" w:rsidRDefault="00B91357" w:rsidP="00B91357">
                  <w:pPr>
                    <w:framePr w:hSpace="180" w:wrap="around" w:vAnchor="text" w:hAnchor="text" w:y="208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91357" w:rsidRPr="007D7A25" w:rsidTr="00B91357">
              <w:tc>
                <w:tcPr>
                  <w:tcW w:w="1494" w:type="dxa"/>
                </w:tcPr>
                <w:p w:rsidR="00B91357" w:rsidRPr="00B91357" w:rsidRDefault="00B91357" w:rsidP="00B91357">
                  <w:pPr>
                    <w:framePr w:hSpace="180" w:wrap="around" w:vAnchor="text" w:hAnchor="text" w:y="208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3" w:type="dxa"/>
                </w:tcPr>
                <w:p w:rsidR="00B91357" w:rsidRDefault="00B91357" w:rsidP="00B91357">
                  <w:pPr>
                    <w:framePr w:hSpace="180" w:wrap="around" w:vAnchor="text" w:hAnchor="text" w:y="208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3" w:type="dxa"/>
                </w:tcPr>
                <w:p w:rsidR="00B91357" w:rsidRPr="00B91357" w:rsidRDefault="00B91357" w:rsidP="00B91357">
                  <w:pPr>
                    <w:framePr w:hSpace="180" w:wrap="around" w:vAnchor="text" w:hAnchor="text" w:y="208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</w:tcPr>
                <w:p w:rsidR="00B91357" w:rsidRPr="00B91357" w:rsidRDefault="00B91357" w:rsidP="00B91357">
                  <w:pPr>
                    <w:framePr w:hSpace="180" w:wrap="around" w:vAnchor="text" w:hAnchor="text" w:y="208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7" w:type="dxa"/>
                </w:tcPr>
                <w:p w:rsidR="00B91357" w:rsidRPr="00B91357" w:rsidRDefault="00B91357" w:rsidP="00B91357">
                  <w:pPr>
                    <w:framePr w:hSpace="180" w:wrap="around" w:vAnchor="text" w:hAnchor="text" w:y="208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9" w:type="dxa"/>
                </w:tcPr>
                <w:p w:rsidR="00B91357" w:rsidRPr="00B91357" w:rsidRDefault="00B91357" w:rsidP="00B91357">
                  <w:pPr>
                    <w:framePr w:hSpace="180" w:wrap="around" w:vAnchor="text" w:hAnchor="text" w:y="208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6" w:type="dxa"/>
                </w:tcPr>
                <w:p w:rsidR="00B91357" w:rsidRPr="00B91357" w:rsidRDefault="00B91357" w:rsidP="00B91357">
                  <w:pPr>
                    <w:framePr w:hSpace="180" w:wrap="around" w:vAnchor="text" w:hAnchor="text" w:y="208"/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D7A25" w:rsidRPr="007D7A25" w:rsidRDefault="007D7A25" w:rsidP="007D7A25">
            <w:pPr>
              <w:shd w:val="clear" w:color="auto" w:fill="FFFFFF"/>
              <w:spacing w:after="0" w:line="240" w:lineRule="auto"/>
              <w:ind w:firstLine="708"/>
              <w:rPr>
                <w:rFonts w:ascii="YS Text" w:eastAsia="Times New Roman" w:hAnsi="YS Text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B91357" w:rsidRPr="00B91357" w:rsidRDefault="00B91357" w:rsidP="00B91357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B91357" w:rsidRPr="00B91357" w:rsidRDefault="00B91357" w:rsidP="00B91357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9135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Контрольные вопросы:</w:t>
      </w:r>
    </w:p>
    <w:p w:rsidR="00B91357" w:rsidRPr="00B91357" w:rsidRDefault="00B91357" w:rsidP="00B91357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B9135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1.От чего зависит количество и форма деталей кроя в брюках?</w:t>
      </w:r>
    </w:p>
    <w:p w:rsidR="00B91357" w:rsidRPr="00B91357" w:rsidRDefault="00B91357" w:rsidP="00B91357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B9135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2. Какие детали кроя раскраивают из подкладочной ткани?</w:t>
      </w:r>
    </w:p>
    <w:p w:rsidR="00B91357" w:rsidRPr="00B91357" w:rsidRDefault="00B91357" w:rsidP="00B91357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B9135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3. Какие прикладные материалы используют для изготовления брюк?</w:t>
      </w:r>
    </w:p>
    <w:p w:rsidR="00D662B7" w:rsidRDefault="00D662B7" w:rsidP="00D662B7">
      <w:pPr>
        <w:shd w:val="clear" w:color="auto" w:fill="FFFFFF"/>
        <w:spacing w:after="0" w:line="240" w:lineRule="auto"/>
        <w:ind w:firstLine="708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</w:p>
    <w:sectPr w:rsidR="00D66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CA"/>
    <w:rsid w:val="004B2270"/>
    <w:rsid w:val="007D7A25"/>
    <w:rsid w:val="00B77ECA"/>
    <w:rsid w:val="00B91357"/>
    <w:rsid w:val="00CE2809"/>
    <w:rsid w:val="00D6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F1A6"/>
  <w15:chartTrackingRefBased/>
  <w15:docId w15:val="{7E8A2053-D53B-460D-A6A2-B74DF15C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2</cp:revision>
  <dcterms:created xsi:type="dcterms:W3CDTF">2021-10-26T06:05:00Z</dcterms:created>
  <dcterms:modified xsi:type="dcterms:W3CDTF">2021-10-26T06:31:00Z</dcterms:modified>
</cp:coreProperties>
</file>