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09" w:rsidRPr="001C6409" w:rsidRDefault="001C6409" w:rsidP="001C6409">
      <w:pPr>
        <w:pStyle w:val="a3"/>
        <w:jc w:val="center"/>
        <w:rPr>
          <w:b/>
          <w:color w:val="FF0000"/>
          <w:sz w:val="28"/>
          <w:szCs w:val="24"/>
          <w:shd w:val="clear" w:color="auto" w:fill="FFFFFF"/>
        </w:rPr>
      </w:pPr>
      <w:r w:rsidRPr="001C6409">
        <w:rPr>
          <w:b/>
          <w:color w:val="FF0000"/>
          <w:sz w:val="28"/>
          <w:szCs w:val="24"/>
          <w:shd w:val="clear" w:color="auto" w:fill="FFFFFF"/>
        </w:rPr>
        <w:t>2</w:t>
      </w:r>
      <w:r w:rsidRPr="001C6409">
        <w:rPr>
          <w:b/>
          <w:color w:val="FF0000"/>
          <w:sz w:val="28"/>
          <w:szCs w:val="24"/>
          <w:shd w:val="clear" w:color="auto" w:fill="FFFFFF"/>
        </w:rPr>
        <w:t>6</w:t>
      </w:r>
      <w:r w:rsidRPr="001C6409">
        <w:rPr>
          <w:b/>
          <w:color w:val="FF0000"/>
          <w:sz w:val="28"/>
          <w:szCs w:val="24"/>
          <w:shd w:val="clear" w:color="auto" w:fill="FFFFFF"/>
        </w:rPr>
        <w:t>.10.2021</w:t>
      </w:r>
    </w:p>
    <w:p w:rsidR="001C6409" w:rsidRDefault="001C6409" w:rsidP="001C6409">
      <w:pPr>
        <w:pStyle w:val="a3"/>
        <w:jc w:val="center"/>
        <w:rPr>
          <w:b/>
          <w:color w:val="FF0000"/>
          <w:sz w:val="28"/>
          <w:szCs w:val="24"/>
          <w:shd w:val="clear" w:color="auto" w:fill="FFFFFF"/>
        </w:rPr>
      </w:pPr>
      <w:r w:rsidRPr="001C6409">
        <w:rPr>
          <w:b/>
          <w:color w:val="FF0000"/>
          <w:sz w:val="28"/>
          <w:szCs w:val="24"/>
          <w:shd w:val="clear" w:color="auto" w:fill="FFFFFF"/>
        </w:rPr>
        <w:t xml:space="preserve">МДК.01.01 Розничная торговля непродовольственными товарами </w:t>
      </w:r>
    </w:p>
    <w:p w:rsidR="001C6409" w:rsidRPr="001C6409" w:rsidRDefault="001C6409" w:rsidP="001C6409">
      <w:pPr>
        <w:pStyle w:val="a3"/>
        <w:jc w:val="center"/>
        <w:rPr>
          <w:b/>
          <w:color w:val="000000"/>
          <w:sz w:val="28"/>
          <w:szCs w:val="24"/>
          <w:shd w:val="clear" w:color="auto" w:fill="FFFFFF"/>
        </w:rPr>
      </w:pPr>
      <w:r>
        <w:rPr>
          <w:b/>
          <w:color w:val="FF0000"/>
          <w:sz w:val="28"/>
          <w:szCs w:val="24"/>
          <w:shd w:val="clear" w:color="auto" w:fill="FFFFFF"/>
        </w:rPr>
        <w:t xml:space="preserve">2 часа </w:t>
      </w:r>
    </w:p>
    <w:p w:rsidR="001C6409" w:rsidRDefault="001C6409" w:rsidP="001C6409">
      <w:pPr>
        <w:pStyle w:val="a3"/>
        <w:jc w:val="center"/>
        <w:rPr>
          <w:color w:val="000000"/>
          <w:sz w:val="28"/>
          <w:szCs w:val="28"/>
          <w:shd w:val="clear" w:color="auto" w:fill="FFFFFF"/>
        </w:rPr>
      </w:pPr>
    </w:p>
    <w:p w:rsidR="00D339BC" w:rsidRPr="00D339BC" w:rsidRDefault="00D339BC" w:rsidP="00D339BC">
      <w:pPr>
        <w:rPr>
          <w:b/>
          <w:color w:val="2E74B5" w:themeColor="accent1" w:themeShade="BF"/>
          <w:sz w:val="32"/>
          <w:szCs w:val="28"/>
          <w:shd w:val="clear" w:color="auto" w:fill="FFFFFF"/>
        </w:rPr>
      </w:pPr>
    </w:p>
    <w:p w:rsidR="00D339BC" w:rsidRPr="00F21438" w:rsidRDefault="00D339BC" w:rsidP="00D339BC">
      <w:pPr>
        <w:pStyle w:val="a3"/>
        <w:rPr>
          <w:b/>
          <w:color w:val="806000" w:themeColor="accent4" w:themeShade="80"/>
          <w:sz w:val="32"/>
          <w:szCs w:val="28"/>
          <w:shd w:val="clear" w:color="auto" w:fill="FFFFFF"/>
        </w:rPr>
      </w:pPr>
      <w:r w:rsidRPr="00F21438">
        <w:rPr>
          <w:b/>
          <w:color w:val="806000" w:themeColor="accent4" w:themeShade="80"/>
          <w:sz w:val="32"/>
          <w:szCs w:val="28"/>
          <w:shd w:val="clear" w:color="auto" w:fill="FFFFFF"/>
        </w:rPr>
        <w:t>Задание 1.  Ознакомится с теоретическим материалом</w:t>
      </w:r>
    </w:p>
    <w:p w:rsidR="00D339BC" w:rsidRPr="00F21438" w:rsidRDefault="00D339BC" w:rsidP="00D339BC">
      <w:pPr>
        <w:pStyle w:val="a3"/>
        <w:rPr>
          <w:b/>
          <w:color w:val="806000" w:themeColor="accent4" w:themeShade="80"/>
          <w:sz w:val="32"/>
          <w:szCs w:val="28"/>
          <w:shd w:val="clear" w:color="auto" w:fill="FFFFFF"/>
        </w:rPr>
      </w:pPr>
      <w:r w:rsidRPr="00F21438">
        <w:rPr>
          <w:b/>
          <w:color w:val="806000" w:themeColor="accent4" w:themeShade="80"/>
          <w:sz w:val="32"/>
          <w:szCs w:val="28"/>
          <w:shd w:val="clear" w:color="auto" w:fill="FFFFFF"/>
        </w:rPr>
        <w:t>Задани</w:t>
      </w:r>
      <w:r w:rsidR="00AD22E7">
        <w:rPr>
          <w:b/>
          <w:color w:val="806000" w:themeColor="accent4" w:themeShade="80"/>
          <w:sz w:val="32"/>
          <w:szCs w:val="28"/>
          <w:shd w:val="clear" w:color="auto" w:fill="FFFFFF"/>
        </w:rPr>
        <w:t>е 2. Составить опорный конспект</w:t>
      </w:r>
    </w:p>
    <w:p w:rsidR="001C6409" w:rsidRPr="001C6409" w:rsidRDefault="001C6409" w:rsidP="001C6409">
      <w:pPr>
        <w:pStyle w:val="a3"/>
        <w:jc w:val="center"/>
        <w:rPr>
          <w:color w:val="000000"/>
          <w:sz w:val="28"/>
          <w:szCs w:val="28"/>
          <w:shd w:val="clear" w:color="auto" w:fill="FFFFFF"/>
        </w:rPr>
      </w:pPr>
    </w:p>
    <w:p w:rsidR="00D339BC" w:rsidRPr="00F21438" w:rsidRDefault="00D339BC" w:rsidP="00F21438">
      <w:pPr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28"/>
          <w:u w:val="single"/>
          <w:shd w:val="clear" w:color="auto" w:fill="FFFFFF"/>
        </w:rPr>
      </w:pPr>
      <w:proofErr w:type="gramStart"/>
      <w:r w:rsidRPr="00F21438">
        <w:rPr>
          <w:rFonts w:ascii="Times New Roman" w:hAnsi="Times New Roman" w:cs="Times New Roman"/>
          <w:b/>
          <w:color w:val="2E74B5" w:themeColor="accent1" w:themeShade="BF"/>
          <w:sz w:val="32"/>
          <w:szCs w:val="28"/>
          <w:u w:val="single"/>
          <w:shd w:val="clear" w:color="auto" w:fill="FFFFFF"/>
        </w:rPr>
        <w:t xml:space="preserve">Тема:  </w:t>
      </w:r>
      <w:r w:rsidRPr="00F21438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28"/>
          <w:u w:val="single"/>
          <w:lang w:eastAsia="ru-RU"/>
        </w:rPr>
        <w:t>Классификация</w:t>
      </w:r>
      <w:proofErr w:type="gramEnd"/>
      <w:r w:rsidRPr="00F21438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28"/>
          <w:u w:val="single"/>
          <w:lang w:eastAsia="ru-RU"/>
        </w:rPr>
        <w:t xml:space="preserve"> и ассортимент галантерейных товаров</w:t>
      </w:r>
      <w:r w:rsidRPr="00F21438">
        <w:rPr>
          <w:rFonts w:ascii="Times New Roman" w:eastAsia="Times New Roman" w:hAnsi="Times New Roman" w:cs="Times New Roman"/>
          <w:bCs/>
          <w:color w:val="2E74B5" w:themeColor="accent1" w:themeShade="BF"/>
          <w:sz w:val="32"/>
          <w:szCs w:val="28"/>
          <w:lang w:eastAsia="ru-RU"/>
        </w:rPr>
        <w:t>.</w:t>
      </w:r>
    </w:p>
    <w:p w:rsidR="001C6409" w:rsidRPr="001C6409" w:rsidRDefault="001C6409" w:rsidP="00D339BC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Галантерейные товары по сырью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подразделяются на следующие группы:</w:t>
      </w:r>
    </w:p>
    <w:p w:rsidR="001C6409" w:rsidRPr="001C6409" w:rsidRDefault="001C6409" w:rsidP="00D339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Текстильная галантерея сырьё:</w:t>
      </w:r>
      <w:r w:rsidRPr="001C6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пряжа, волокна, нити.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Швейная галантерея</w:t>
      </w:r>
      <w:r w:rsidRPr="001C6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сырьё:</w:t>
      </w:r>
      <w:r w:rsidR="00D33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</w:t>
      </w:r>
      <w:r w:rsidR="00D33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нетканые материалы</w:t>
      </w:r>
    </w:p>
    <w:p w:rsidR="001C6409" w:rsidRDefault="001C6409" w:rsidP="00D339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Кожаная галантерея сырьё</w:t>
      </w: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 натуральная,</w:t>
      </w:r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искусственная</w:t>
      </w:r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синтетическая</w:t>
      </w:r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</w:t>
      </w:r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</w:t>
      </w:r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фурнитура</w:t>
      </w:r>
    </w:p>
    <w:p w:rsidR="00D339BC" w:rsidRPr="001C6409" w:rsidRDefault="00D339BC" w:rsidP="00D339B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3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39BC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Металлическая</w:t>
      </w:r>
      <w:r w:rsidRPr="00D339BC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галантерея сырьё</w:t>
      </w:r>
      <w:r w:rsidRPr="001C6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33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черные</w:t>
      </w:r>
      <w:r w:rsidRP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цветные металлы и их сплавы.</w:t>
      </w:r>
    </w:p>
    <w:p w:rsidR="00D339BC" w:rsidRDefault="00D339BC" w:rsidP="001C6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33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Изделия из пластическ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их масс и поделочных материалов</w:t>
      </w:r>
    </w:p>
    <w:p w:rsidR="00D339BC" w:rsidRPr="001C6409" w:rsidRDefault="00D339BC" w:rsidP="001C6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409" w:rsidRPr="001C6409" w:rsidRDefault="005571A5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u w:val="single"/>
          <w:lang w:eastAsia="ru-RU"/>
        </w:rPr>
      </w:pP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  <w:t>1.</w:t>
      </w:r>
      <w:r w:rsidR="001C6409" w:rsidRPr="005571A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  <w:t>Т</w:t>
      </w:r>
      <w:r w:rsidR="00D339BC" w:rsidRPr="005571A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  <w:t>екстильная галантерея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ассортименте текстильной галантереи включены:</w:t>
      </w:r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нитки,</w:t>
      </w:r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лентоткацкие изделия,</w:t>
      </w:r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плетеновязанные</w:t>
      </w:r>
      <w:proofErr w:type="spellEnd"/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изделея</w:t>
      </w:r>
      <w:proofErr w:type="spellEnd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кружева,</w:t>
      </w:r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тюль,</w:t>
      </w:r>
      <w:r w:rsidR="00D3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гардины и изделия из них</w:t>
      </w:r>
    </w:p>
    <w:p w:rsidR="00F21438" w:rsidRDefault="00D339BC" w:rsidP="00D33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387D835" wp14:editId="6D7E609D">
            <wp:simplePos x="0" y="0"/>
            <wp:positionH relativeFrom="column">
              <wp:posOffset>-742315</wp:posOffset>
            </wp:positionH>
            <wp:positionV relativeFrom="paragraph">
              <wp:posOffset>155575</wp:posOffset>
            </wp:positionV>
            <wp:extent cx="1835785" cy="1417955"/>
            <wp:effectExtent l="0" t="0" r="0" b="0"/>
            <wp:wrapTight wrapText="bothSides">
              <wp:wrapPolygon edited="0">
                <wp:start x="0" y="0"/>
                <wp:lineTo x="0" y="21184"/>
                <wp:lineTo x="21294" y="21184"/>
                <wp:lineTo x="21294" y="0"/>
                <wp:lineTo x="0" y="0"/>
              </wp:wrapPolygon>
            </wp:wrapTight>
            <wp:docPr id="11" name="Рисунок 11" descr="https://konspekta.net/studopedianet/baza11/4592157837340.files/image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studopedianet/baza11/4592157837340.files/image0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409"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изделия текстильной галантереи вырабатывают из текстильной пряжи, нитей.</w:t>
      </w:r>
    </w:p>
    <w:p w:rsidR="001C6409" w:rsidRPr="001C6409" w:rsidRDefault="001C6409" w:rsidP="00F214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64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Нитки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гибкие тела, полученные путём соединения (скручивания), отдельных концов пряжи. Нитки вырабатывают в нескольких сложений, так х/б нити в 3, 6, 9, 12 сложений.</w:t>
      </w:r>
      <w:r w:rsidR="00F21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Толщину ниток обозначают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номерами,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чём, чем выше номер, тем тоньше нитки.</w:t>
      </w:r>
      <w:r w:rsidR="00F21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 в продажу поступают номеров: 10, (джинсовые), 20, 30, 35, (армированные), 40, 60, 70, 90, 120.</w:t>
      </w:r>
    </w:p>
    <w:p w:rsidR="001C6409" w:rsidRPr="001C6409" w:rsidRDefault="001C6409" w:rsidP="00F21438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Нитки швейные различают по сырью: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х/б, льняные, шелковые.</w:t>
      </w:r>
    </w:p>
    <w:p w:rsidR="001C6409" w:rsidRPr="001C6409" w:rsidRDefault="001C6409" w:rsidP="00F21438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3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 назначению</w:t>
      </w:r>
      <w:r w:rsidRPr="001C64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нитки делят на: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швейные, вязальные, вышивальные, штопальные.</w:t>
      </w:r>
    </w:p>
    <w:p w:rsidR="001C6409" w:rsidRPr="001C6409" w:rsidRDefault="001C6409" w:rsidP="00F21438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 различны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цвету, по отделке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матовые и глянцевые.</w:t>
      </w:r>
    </w:p>
    <w:p w:rsidR="001C6409" w:rsidRPr="001C6409" w:rsidRDefault="001C6409" w:rsidP="00F21438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Нитки наматываются по нескольку метров на картонные трубочки и бобины.</w:t>
      </w:r>
    </w:p>
    <w:p w:rsidR="001C6409" w:rsidRPr="001C6409" w:rsidRDefault="001C6409" w:rsidP="00F21438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Качество ниток: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нитки должны быть прочными, равномерными по толщине, по окраске.</w:t>
      </w:r>
    </w:p>
    <w:p w:rsidR="001C6409" w:rsidRPr="001C6409" w:rsidRDefault="001C6409" w:rsidP="00F21438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Дефекты ниток: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узелки, ворсистость, </w:t>
      </w:r>
      <w:proofErr w:type="spell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разнооттеночность</w:t>
      </w:r>
      <w:proofErr w:type="spellEnd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шишковатость.</w:t>
      </w:r>
    </w:p>
    <w:p w:rsidR="001C6409" w:rsidRPr="001C6409" w:rsidRDefault="001C6409" w:rsidP="00F21438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к качеству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ниток изложено в ГОСТ 6309-87 «Нитки х/б, швейные. Технические условия, ГОСТ 8402-84».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 х/б, швейных ниток устанавливается по бальной системе, когда дефект оценивается в баллах. Проверку качества производят выборочно.</w:t>
      </w:r>
    </w:p>
    <w:p w:rsidR="001C6409" w:rsidRPr="001C6409" w:rsidRDefault="005571A5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C64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FB2DF89" wp14:editId="7C3649A2">
            <wp:simplePos x="0" y="0"/>
            <wp:positionH relativeFrom="column">
              <wp:posOffset>-640490</wp:posOffset>
            </wp:positionH>
            <wp:positionV relativeFrom="paragraph">
              <wp:posOffset>378010</wp:posOffset>
            </wp:positionV>
            <wp:extent cx="1547495" cy="1115041"/>
            <wp:effectExtent l="0" t="0" r="0" b="9525"/>
            <wp:wrapTight wrapText="bothSides">
              <wp:wrapPolygon edited="0">
                <wp:start x="0" y="0"/>
                <wp:lineTo x="0" y="21415"/>
                <wp:lineTo x="21272" y="21415"/>
                <wp:lineTo x="21272" y="0"/>
                <wp:lineTo x="0" y="0"/>
              </wp:wrapPolygon>
            </wp:wrapTight>
            <wp:docPr id="10" name="Рисунок 10" descr="https://konspekta.net/studopedianet/baza11/4592157837340.files/image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studopedianet/baza11/4592157837340.files/image0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11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409" w:rsidRPr="00557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Лентоткацкие изделия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71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Лента</w:t>
      </w: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узкая полоска с хорошо заработанными краями.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Ленты различны </w:t>
      </w:r>
      <w:r w:rsidRPr="001C640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по назначению</w:t>
      </w:r>
      <w:r w:rsidRPr="001C64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декоративно -отделочные, одежно- вспомогательные, прикладные. 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Декоративно-отделочная лента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шляпная, "Украинка" и др.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Одежно-вспомогательные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корсажная, корсетная, брючная тесьма. Прикладная - для бретелей. Ленты различны по сырью: х/б, шелковые, полушелковые, эластичные (с резиновой жилкой).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Ленты различны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переплетению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вырабатывают полотняным, репсовым, ворсовым, жаккардовыми переплетениями.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отделке -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отбеленными, набивными, гладкокрашеными, и тесненными, с приклеенным ворсом.</w:t>
      </w:r>
    </w:p>
    <w:p w:rsidR="001C6409" w:rsidRPr="001C6409" w:rsidRDefault="005571A5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Плетено- вязаные изделия</w:t>
      </w:r>
    </w:p>
    <w:p w:rsidR="001C6409" w:rsidRPr="001C6409" w:rsidRDefault="005571A5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C4D78CA" wp14:editId="631FAE4E">
            <wp:simplePos x="0" y="0"/>
            <wp:positionH relativeFrom="column">
              <wp:posOffset>4247515</wp:posOffset>
            </wp:positionH>
            <wp:positionV relativeFrom="paragraph">
              <wp:posOffset>249555</wp:posOffset>
            </wp:positionV>
            <wp:extent cx="1619885" cy="820420"/>
            <wp:effectExtent l="0" t="0" r="0" b="0"/>
            <wp:wrapTight wrapText="bothSides">
              <wp:wrapPolygon edited="0">
                <wp:start x="0" y="0"/>
                <wp:lineTo x="0" y="21065"/>
                <wp:lineTo x="21338" y="21065"/>
                <wp:lineTo x="21338" y="0"/>
                <wp:lineTo x="0" y="0"/>
              </wp:wrapPolygon>
            </wp:wrapTight>
            <wp:docPr id="9" name="Рисунок 9" descr="https://konspekta.net/studopedianet/baza11/4592157837340.files/image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net/baza11/4592157837340.files/image0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409"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ассортимент включены тесьмы, шнуры.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Плетеные изделия плетут и вяжут, а ленту - ткут.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Тесьма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узкая полоска с диагональным расположением нитей, благодаря чему она больше по сравнению с лентами растягивается по ширине и легко укладывается на закруглениях и в углах.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Шнур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 спиралеобразным расположением нитей </w:t>
      </w:r>
      <w:proofErr w:type="gram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 трубки).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Тесьма и шнуры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назначению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подразделяют на: декоративно- отделочные, одежно- вспомогательные и прикладные.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Требования к качеству лент, тесьмы, шнуров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они должны иметь красивый внешний вид, равномерную окраску, без дефектов ткачества и плетения.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5571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ружево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полоска, в которой оригинальный рисунок соединён сеткой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Гипюр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кружева с уплотнённым рисунком, широкий, полученный машинным способом.</w:t>
      </w:r>
    </w:p>
    <w:p w:rsidR="001C6409" w:rsidRPr="001C6409" w:rsidRDefault="005571A5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u w:val="single"/>
          <w:lang w:eastAsia="ru-RU"/>
        </w:rPr>
      </w:pP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  <w:t xml:space="preserve">2. </w:t>
      </w:r>
      <w:r w:rsidR="001C6409" w:rsidRPr="005571A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  <w:t>Швейная галантерея</w:t>
      </w:r>
    </w:p>
    <w:p w:rsidR="001C6409" w:rsidRPr="001C6409" w:rsidRDefault="001C6409" w:rsidP="005571A5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ассортимент включает предметы женского, мужского туалета и изделия с художественной росписью.</w:t>
      </w:r>
    </w:p>
    <w:p w:rsidR="001C6409" w:rsidRPr="001C6409" w:rsidRDefault="001C6409" w:rsidP="005571A5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предметам мужского туалета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 галстуки, помочи для брюк, пояса мужские. </w:t>
      </w: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Галстуки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шьют из специальных галстучных тканей и трикотажных полотен. Ткани различны по переплетениям и отделке. Галстуки, по мере изготовления узла, бывают бантики, регаты и самовязы.</w:t>
      </w:r>
    </w:p>
    <w:p w:rsidR="001C6409" w:rsidRPr="001C6409" w:rsidRDefault="001C6409" w:rsidP="005571A5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изделиям художественной росписью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относят платки (головные и носовые), шарфы, полотенца, салфетки, скатерти, </w:t>
      </w:r>
      <w:proofErr w:type="gram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.</w:t>
      </w:r>
      <w:proofErr w:type="gramEnd"/>
    </w:p>
    <w:p w:rsidR="001C6409" w:rsidRPr="001C6409" w:rsidRDefault="001C6409" w:rsidP="005571A5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изделия в качестве отделки имеют художественную роспись (украшение) различными способами красками или вышивкой: трафарет, </w:t>
      </w:r>
      <w:proofErr w:type="spell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аэрографная</w:t>
      </w:r>
      <w:proofErr w:type="spellEnd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роспись, </w:t>
      </w:r>
      <w:proofErr w:type="spell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фотофильмпечать</w:t>
      </w:r>
      <w:proofErr w:type="spellEnd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рельефная вышивка и </w:t>
      </w:r>
      <w:proofErr w:type="spell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Гардинно- тюлевые изделия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полотенца тюлевые, гардинные кружева и штучные изделия.</w:t>
      </w:r>
    </w:p>
    <w:p w:rsidR="001C6409" w:rsidRPr="001C6409" w:rsidRDefault="005571A5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u w:val="single"/>
          <w:lang w:eastAsia="ru-RU"/>
        </w:rPr>
      </w:pP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  <w:t xml:space="preserve">3. </w:t>
      </w:r>
      <w:r w:rsidR="001C6409" w:rsidRPr="005571A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  <w:t>Кожаная галантерея</w:t>
      </w:r>
    </w:p>
    <w:p w:rsidR="001C6409" w:rsidRPr="001C6409" w:rsidRDefault="001C6409" w:rsidP="005571A5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 </w:t>
      </w: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сырьём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производства товаров кожаной галантереи являются кожи (натуральные, искусственные, синтетические), картон, ткани, нетканые материалы, фурнитура крепежная, отделочная и др.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64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 </w:t>
      </w:r>
      <w:r w:rsidRPr="005571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назначению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товары кожаной галантереи делятся на следующие основные подгруппы: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1.Предметы</w:t>
      </w:r>
      <w:proofErr w:type="gramEnd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туалета (сумки, ремни, перчатки, рукавицы).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2.Принадлежности</w:t>
      </w:r>
      <w:proofErr w:type="gramEnd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хранения денег, документов и хозяйственных вещей - кошельки, портмоне, бумажники, обложки для документов, папки деловые, портфели, кейсы, ключницы, футляры для очков и др.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- 3. Дорожные принадлежности- чемоданы, саквояжи, рюкзаки, ремни багажные, несессеры (футляр), чехлы для чемоданов.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Предметы туалета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ассортимент включают: сумки, перчатки, рукавицы, ремни поясные и для часов.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Сумки</w:t>
      </w:r>
      <w:r w:rsidRPr="001C64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различны: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C6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полувозрастному</w:t>
      </w:r>
      <w:proofErr w:type="spellEnd"/>
      <w:r w:rsidRPr="001C6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назначению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мужские, женские, молодёжные, детские;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Pr="001C6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назначению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театральные, пляжные, дорожные, спортивные, специальные; мужские, женские для повседневного использования;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6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материалам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из натуральных кож с различной отделкой, искусственные кожи, синтетические кожи, пленочные материалы, ткани с водоотталкивающей пропиткой, трикотажные материалы, материалы в комбинации и </w:t>
      </w:r>
      <w:proofErr w:type="spell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6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форме и конструкции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сумки могут быть жесткие, полужесткие, мягкие, с внутренней перегородкой или без неё, в виде кошелька, в виде ранца, вытянутые по горизонтали и вертикали, прямоугольные, круглые, в виде мешка.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6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ручки сумок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изготавливают различные по длине и способу ношения - на плече, на руке, по их количеству 1-3;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-352800</wp:posOffset>
            </wp:positionH>
            <wp:positionV relativeFrom="paragraph">
              <wp:posOffset>386560</wp:posOffset>
            </wp:positionV>
            <wp:extent cx="1252220" cy="1195200"/>
            <wp:effectExtent l="0" t="0" r="5080" b="5080"/>
            <wp:wrapTight wrapText="bothSides">
              <wp:wrapPolygon edited="0">
                <wp:start x="0" y="0"/>
                <wp:lineTo x="0" y="21348"/>
                <wp:lineTo x="21359" y="21348"/>
                <wp:lineTo x="21359" y="0"/>
                <wp:lineTo x="0" y="0"/>
              </wp:wrapPolygon>
            </wp:wrapTight>
            <wp:docPr id="5" name="Рисунок 5" descr="https://konspekta.net/studopedianet/baza11/4592157837340.files/image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nspekta.net/studopedianet/baza11/4592157837340.files/image1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Перчатки и рукавицы</w:t>
      </w: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кожаные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бывают мужские, женские, детские, специальные (для спортсменов, охотников).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Размеры перчаток и рукавиц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определяют по обхвату (в см) кисти руки, по средине между основаниями большого и указательного пальцев. Размеры женских перчаток 17, 18, 19, 20...24, мужских 20, 21, 22...32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сезону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перчатки бывают летние (без подкладки), зимние - с подкладкой из гладкого или начесанного трикотажного полотна, меха кролика, зайца, овчины.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5780" cy="288290"/>
            <wp:effectExtent l="0" t="0" r="7620" b="0"/>
            <wp:docPr id="4" name="Рисунок 4" descr="https://konspekta.net/studopedianet/baza11/4592157837340.files/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onspekta.net/studopedianet/baza11/4592157837340.files/image1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Поясные ремни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вырабатывают из натуральной или искусственной кожи, шелкового плетеного шнура, ПВХ пленки.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Ремни бывают мужские, женские, детские, различные по длине и ширине.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Ремни различны по размерам или длине от 750 до 1800 мм.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4355" cy="403225"/>
            <wp:effectExtent l="0" t="0" r="0" b="0"/>
            <wp:docPr id="3" name="Рисунок 3" descr="https://konspekta.net/studopedianet/baza11/4592157837340.files/image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spekta.net/studopedianet/baza11/4592157837340.files/image1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Кошельки</w:t>
      </w:r>
      <w:r w:rsidRPr="001C64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предназначены для хранения разменной монеты, отделение для бумажных денег не предусмотрено.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8160" cy="403225"/>
            <wp:effectExtent l="0" t="0" r="0" b="0"/>
            <wp:docPr id="2" name="Рисунок 2" descr="https://konspekta.net/studopedianet/baza11/4592157837340.files/image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nspekta.net/studopedianet/baza11/4592157837340.files/image1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Портмоне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используют для хранения денег и документов. По конструкции они могут быть жесткими, полужесткими и мягкими. По форме прямоугольная, подковообразная и др.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Бумажники</w:t>
      </w: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предназначены для хранения документов, деловых бумаг, и бумажных денег. Вырабатывают из тонких натуральных и искусственных кож, мягкой инструкции, на шелковой подкладке или без нее. Бумажники бывают </w:t>
      </w:r>
      <w:proofErr w:type="spell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двусложенные</w:t>
      </w:r>
      <w:proofErr w:type="spellEnd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трехсложенные</w:t>
      </w:r>
      <w:proofErr w:type="spellEnd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Чемоданы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различаются материалами, конструкцией и размерами.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чемоданов используют натуральные искусственные кожи, ткани, крашенный и лицевой картон, пластики и фурнитуру.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64565" cy="727075"/>
            <wp:effectExtent l="0" t="0" r="6985" b="0"/>
            <wp:docPr id="1" name="Рисунок 1" descr="https://konspekta.net/studopedianet/baza11/4592157837340.files/image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onspekta.net/studopedianet/baza11/4592157837340.files/image1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Несессеры</w:t>
      </w:r>
      <w:r w:rsidRPr="001C64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наборы мелких принадлежностей в футлярах. Изготавливают футляры из искусственных или натуральных кож, жесткой, полужесткой, или мягкой конструкции, с застёжкой - молнией, на кнопку и др.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назначению несессеры подразделяют на дорожные (включают флаконы для одеколона, футляр для зубной щётки, мыльница, расческа, зеркало, головная и платяная щётка).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Бритвенный несессер может комплектоваться безопасной бритвой, коробочкой для лезвий, кистью для бритья, стаканом или чашкой для бритья, зеркало, футляр для крема, для бритья.</w:t>
      </w:r>
    </w:p>
    <w:p w:rsidR="001C6409" w:rsidRPr="001C6409" w:rsidRDefault="001C6409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Требования к качеству товаров кожаной галантереи:</w:t>
      </w:r>
    </w:p>
    <w:p w:rsidR="005571A5" w:rsidRDefault="001C6409" w:rsidP="005571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Изделия кожаной галантереи должны соответствовать утверждённым образцам - эталонам; быть прочными, правильной формы, удобной конструкции и с надежно действующей фурнитурой. Необходимо, чтобы кожи были прочными, равномерно окрашенными, без складок, морщин, с четким теснением, швы изделий утянутыми, без петель, срезов, пропусков стежков, проруби </w:t>
      </w:r>
      <w:proofErr w:type="gram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кожи ;</w:t>
      </w:r>
      <w:proofErr w:type="gramEnd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металлические детали изделий имели прочное покрытие без ржавчины, пятен, царапин, вмятин, замки легко отпирались и запирались.</w:t>
      </w:r>
    </w:p>
    <w:p w:rsidR="001C6409" w:rsidRPr="001C6409" w:rsidRDefault="001C6409" w:rsidP="005571A5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 кожаной галантереи в зависимости от наличия дефектов бывают 1-го, 2-го сортов.</w:t>
      </w:r>
    </w:p>
    <w:p w:rsidR="005571A5" w:rsidRDefault="005571A5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</w:pPr>
    </w:p>
    <w:p w:rsidR="005571A5" w:rsidRDefault="005571A5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</w:pPr>
    </w:p>
    <w:p w:rsidR="005571A5" w:rsidRDefault="005571A5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</w:pPr>
    </w:p>
    <w:p w:rsidR="001C6409" w:rsidRPr="001C6409" w:rsidRDefault="005571A5" w:rsidP="001C640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u w:val="single"/>
          <w:lang w:eastAsia="ru-RU"/>
        </w:rPr>
      </w:pPr>
      <w:r w:rsidRPr="005571A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  <w:t xml:space="preserve">4. </w:t>
      </w:r>
      <w:r w:rsidR="001C6409" w:rsidRPr="005571A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  <w:t>Металлическая галантерея</w:t>
      </w:r>
    </w:p>
    <w:p w:rsidR="001C6409" w:rsidRPr="001C6409" w:rsidRDefault="001C6409" w:rsidP="000A2BF2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сырьё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производства металлической галантереи служат: черные и цветные металлы и сплавы металлов. Из чёрных металлов </w:t>
      </w:r>
      <w:r w:rsidR="000A2BF2"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используют,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(сплав железа с углеродом), углеродистая сталь, легированная сталь, нержавеющая сталь 12-18% хрома и никель.</w:t>
      </w:r>
    </w:p>
    <w:p w:rsidR="001C6409" w:rsidRPr="001C6409" w:rsidRDefault="001C6409" w:rsidP="005571A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Цветные металлы:</w:t>
      </w:r>
      <w:r w:rsidR="000A2B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алюминий, медь, хром, олово, серебро, золото.</w:t>
      </w:r>
    </w:p>
    <w:p w:rsidR="001C6409" w:rsidRPr="001C6409" w:rsidRDefault="001C6409" w:rsidP="005571A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Сплавы меди</w:t>
      </w: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латунь (сплав меди с цинком), мельхиор (сплав меди с никелем), нейзильбер (сплав меди с никелем и цинком), бронза (медь с оловом). Серебро и золото, никель и хром применяют для декоративно </w:t>
      </w: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защитного покрытия, чтобы придать изделиям красивый внешний вид.</w:t>
      </w:r>
    </w:p>
    <w:p w:rsidR="001C6409" w:rsidRPr="001C6409" w:rsidRDefault="001C6409" w:rsidP="005571A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2BF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 назначению</w:t>
      </w:r>
      <w:r w:rsidRPr="001C64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ассортимент металлической галантереи подразделяют на подгруппы:</w:t>
      </w:r>
    </w:p>
    <w:p w:rsidR="001C6409" w:rsidRPr="001C6409" w:rsidRDefault="001C6409" w:rsidP="005571A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Принадлежности для шитья и рукоделия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иглы, спицы для вязания, наперстки и т.д.</w:t>
      </w:r>
    </w:p>
    <w:p w:rsidR="001C6409" w:rsidRPr="001C6409" w:rsidRDefault="001C6409" w:rsidP="005571A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Одежная фурнитура: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пуговицы, пряжки, замки- молнии, кнопки, петли и крючки плательные и </w:t>
      </w:r>
      <w:proofErr w:type="spellStart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</w:p>
    <w:p w:rsidR="001C6409" w:rsidRPr="001C6409" w:rsidRDefault="001C6409" w:rsidP="005571A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Принадлежности для бритья и ухода за волосами:</w:t>
      </w:r>
      <w:r w:rsidR="000A2B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лезвия, машинки для стрижки во</w:t>
      </w:r>
      <w:r w:rsidR="000A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лос, бритвы, бритвенные </w:t>
      </w:r>
      <w:proofErr w:type="gramStart"/>
      <w:r w:rsidR="000A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станки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</w:t>
      </w:r>
    </w:p>
    <w:p w:rsidR="001C6409" w:rsidRPr="001C6409" w:rsidRDefault="001C6409" w:rsidP="005571A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Предметы украшения: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кольца, броши, серьги, кулоны, цепочки, колье и т.д.</w:t>
      </w:r>
    </w:p>
    <w:p w:rsidR="001C6409" w:rsidRPr="001C6409" w:rsidRDefault="001C6409" w:rsidP="005571A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Принадлежности для курения:</w:t>
      </w:r>
      <w:r w:rsidR="000A2B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пепельницы, зажигалки, сигаретницы, мундштуки.</w:t>
      </w:r>
    </w:p>
    <w:p w:rsidR="001C6409" w:rsidRPr="001C6409" w:rsidRDefault="001C6409" w:rsidP="005571A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Принадлежности для туалета:</w:t>
      </w:r>
      <w:r w:rsidR="000A2B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бигуди, щипцы для завивки волос, заколки, булавки, булавки шляпные, расчески</w:t>
      </w:r>
    </w:p>
    <w:p w:rsidR="006F31BD" w:rsidRPr="00AD22E7" w:rsidRDefault="001C6409" w:rsidP="00AD22E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Предметы домашнего обихода:</w:t>
      </w:r>
      <w:r w:rsidR="000A2B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1C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кольца для штор и занавесей, рожки для обуви, подсвечники и подстаканники.</w:t>
      </w:r>
    </w:p>
    <w:p w:rsidR="00AD22E7" w:rsidRDefault="00AD22E7" w:rsidP="005571A5">
      <w:pPr>
        <w:jc w:val="both"/>
      </w:pPr>
    </w:p>
    <w:p w:rsidR="00AD22E7" w:rsidRPr="00AD22E7" w:rsidRDefault="00AD22E7" w:rsidP="00AD22E7">
      <w:pPr>
        <w:rPr>
          <w:rFonts w:ascii="Times New Roman" w:hAnsi="Times New Roman" w:cs="Times New Roman"/>
          <w:b/>
          <w:color w:val="806000" w:themeColor="accent4" w:themeShade="80"/>
          <w:sz w:val="32"/>
          <w:szCs w:val="28"/>
          <w:shd w:val="clear" w:color="auto" w:fill="FFFFFF"/>
        </w:rPr>
      </w:pPr>
      <w:r w:rsidRPr="00AD22E7">
        <w:rPr>
          <w:rFonts w:ascii="Times New Roman" w:hAnsi="Times New Roman" w:cs="Times New Roman"/>
          <w:b/>
          <w:color w:val="806000" w:themeColor="accent4" w:themeShade="80"/>
          <w:sz w:val="32"/>
          <w:szCs w:val="28"/>
          <w:shd w:val="clear" w:color="auto" w:fill="FFFFFF"/>
        </w:rPr>
        <w:t xml:space="preserve">Задание 3. Письменно ответить на вопросы </w:t>
      </w:r>
    </w:p>
    <w:p w:rsidR="00AD22E7" w:rsidRPr="00AD22E7" w:rsidRDefault="00AD22E7" w:rsidP="00AD22E7">
      <w:pPr>
        <w:pStyle w:val="a3"/>
        <w:numPr>
          <w:ilvl w:val="0"/>
          <w:numId w:val="1"/>
        </w:numPr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eastAsia="Times New Roman"/>
          <w:color w:val="000000"/>
          <w:sz w:val="28"/>
          <w:szCs w:val="28"/>
          <w:lang w:eastAsia="ru-RU"/>
        </w:rPr>
        <w:t>Узкая полоска ткани с обработанными кромками, это...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Варианты ответов: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Тесьма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Бахрома.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Лента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 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Шнур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2E7" w:rsidRDefault="00AD22E7" w:rsidP="00AD22E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22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Правильный </w:t>
      </w:r>
      <w:proofErr w:type="gramStart"/>
      <w:r w:rsidRPr="00AD22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AD22E7" w:rsidRDefault="00AD22E7" w:rsidP="00AD22E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2E7" w:rsidRPr="00AD22E7" w:rsidRDefault="00AD22E7" w:rsidP="00AD22E7">
      <w:pPr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D22E7">
        <w:rPr>
          <w:color w:val="000000"/>
          <w:sz w:val="28"/>
          <w:szCs w:val="28"/>
        </w:rPr>
        <w:t xml:space="preserve"> 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Тюль…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Варианты ответов: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двух систем нитей, имеет простой узор.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Имеет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сложный выпуклый узор.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сетчатом фоне имеет рисунок, образованный дополнительной нитью.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Правильный </w:t>
      </w:r>
      <w:proofErr w:type="gramStart"/>
      <w:r w:rsidRPr="00AD22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  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</w:p>
    <w:p w:rsidR="00AD22E7" w:rsidRPr="00AD22E7" w:rsidRDefault="00AD22E7" w:rsidP="00AD22E7">
      <w:pPr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ascii="Times New Roman" w:hAnsi="Times New Roman" w:cs="Times New Roman"/>
          <w:sz w:val="28"/>
          <w:szCs w:val="28"/>
        </w:rPr>
        <w:t>3</w:t>
      </w:r>
      <w:r>
        <w:t>.</w:t>
      </w:r>
      <w:r w:rsidRPr="00AD22E7">
        <w:rPr>
          <w:color w:val="000000"/>
          <w:sz w:val="28"/>
          <w:szCs w:val="28"/>
        </w:rPr>
        <w:t xml:space="preserve"> 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  вариант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классификации кожаной галантереи по назначению: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Варианты ответов: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3179"/>
        <w:gridCol w:w="2427"/>
      </w:tblGrid>
      <w:tr w:rsidR="00AD22E7" w:rsidRPr="00AD22E7" w:rsidTr="00AD22E7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E7" w:rsidRPr="00AD22E7" w:rsidRDefault="00AD22E7" w:rsidP="00A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AD22E7" w:rsidRPr="00AD22E7" w:rsidRDefault="00AD22E7" w:rsidP="00AD22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Принадлежности для туалета;</w:t>
            </w:r>
          </w:p>
          <w:p w:rsidR="00AD22E7" w:rsidRPr="00AD22E7" w:rsidRDefault="00AD22E7" w:rsidP="00AD22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Принадлежности для ношения и хранения денег, бумаг и других вещей;</w:t>
            </w:r>
          </w:p>
          <w:p w:rsidR="00AD22E7" w:rsidRPr="00AD22E7" w:rsidRDefault="00AD22E7" w:rsidP="00AD22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3)Дорожные принадлежности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E7" w:rsidRPr="00AD22E7" w:rsidRDefault="00AD22E7" w:rsidP="00A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AD22E7" w:rsidRPr="00AD22E7" w:rsidRDefault="00AD22E7" w:rsidP="00AD22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Сумки;</w:t>
            </w:r>
          </w:p>
          <w:p w:rsidR="00AD22E7" w:rsidRPr="00AD22E7" w:rsidRDefault="00AD22E7" w:rsidP="00AD22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Перчатки и рукавицы;</w:t>
            </w:r>
          </w:p>
          <w:p w:rsidR="00AD22E7" w:rsidRPr="00AD22E7" w:rsidRDefault="00AD22E7" w:rsidP="00AD22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Ремни поясные;</w:t>
            </w:r>
          </w:p>
          <w:p w:rsidR="00AD22E7" w:rsidRPr="00AD22E7" w:rsidRDefault="00AD22E7" w:rsidP="00AD22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Ремни для часов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2E7" w:rsidRPr="00AD22E7" w:rsidRDefault="00AD22E7" w:rsidP="00A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AD22E7" w:rsidRPr="00AD22E7" w:rsidRDefault="00AD22E7" w:rsidP="00AD22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D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Портфели;</w:t>
            </w:r>
          </w:p>
          <w:p w:rsidR="00AD22E7" w:rsidRPr="00AD22E7" w:rsidRDefault="00AD22E7" w:rsidP="00AD22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Папки;</w:t>
            </w:r>
          </w:p>
          <w:p w:rsidR="00AD22E7" w:rsidRPr="00AD22E7" w:rsidRDefault="00AD22E7" w:rsidP="00AD22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3)Бумажники;</w:t>
            </w:r>
          </w:p>
          <w:p w:rsidR="00AD22E7" w:rsidRPr="00AD22E7" w:rsidRDefault="00AD22E7" w:rsidP="00AD22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Портмоне;</w:t>
            </w:r>
          </w:p>
          <w:p w:rsidR="00AD22E7" w:rsidRPr="00AD22E7" w:rsidRDefault="00AD22E7" w:rsidP="00AD22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Обложки</w:t>
            </w:r>
          </w:p>
        </w:tc>
      </w:tr>
    </w:tbl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Правильный </w:t>
      </w:r>
      <w:proofErr w:type="gramStart"/>
      <w:r w:rsidRPr="00AD22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  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D22E7" w:rsidRPr="00AD22E7" w:rsidRDefault="00AD22E7" w:rsidP="00AD22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D22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Бумажники </w:t>
      </w:r>
      <w:proofErr w:type="gramStart"/>
      <w:r w:rsidRPr="00AD22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предназначены  для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Варианты ответов: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AD22E7" w:rsidRPr="00AD22E7" w:rsidRDefault="00A22C9E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AD22E7"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="00AD22E7" w:rsidRPr="00AD22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Хранения документов и денег.</w:t>
      </w:r>
    </w:p>
    <w:p w:rsidR="00AD22E7" w:rsidRPr="00AD22E7" w:rsidRDefault="00A22C9E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AD22E7"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Хранения</w:t>
      </w:r>
      <w:proofErr w:type="gramEnd"/>
      <w:r w:rsidR="00AD22E7"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денег.</w:t>
      </w:r>
    </w:p>
    <w:p w:rsidR="00AD22E7" w:rsidRPr="00AD22E7" w:rsidRDefault="00A22C9E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AD22E7"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="00AD22E7"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 украшений.</w:t>
      </w:r>
    </w:p>
    <w:p w:rsidR="00AD22E7" w:rsidRPr="00AD22E7" w:rsidRDefault="00AD22E7" w:rsidP="00AD22E7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D22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Правильный </w:t>
      </w:r>
      <w:proofErr w:type="gramStart"/>
      <w:r w:rsidRPr="00AD22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Pr="00AD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  </w:t>
      </w:r>
    </w:p>
    <w:p w:rsidR="00AD22E7" w:rsidRDefault="00AD22E7" w:rsidP="00AD22E7">
      <w:pPr>
        <w:ind w:left="360"/>
        <w:jc w:val="both"/>
      </w:pPr>
    </w:p>
    <w:p w:rsidR="00A22C9E" w:rsidRPr="00A22C9E" w:rsidRDefault="00A22C9E" w:rsidP="00A22C9E">
      <w:pPr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22C9E">
        <w:rPr>
          <w:rFonts w:ascii="Times New Roman" w:hAnsi="Times New Roman" w:cs="Times New Roman"/>
          <w:sz w:val="28"/>
        </w:rPr>
        <w:t>5.</w:t>
      </w:r>
      <w:r w:rsidRPr="00A22C9E">
        <w:rPr>
          <w:color w:val="000000"/>
          <w:sz w:val="28"/>
          <w:szCs w:val="28"/>
        </w:rPr>
        <w:t xml:space="preserve"> </w:t>
      </w:r>
      <w:r w:rsidRPr="00A2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Установить соответствие: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3969"/>
      </w:tblGrid>
      <w:tr w:rsidR="00A22C9E" w:rsidRPr="00A22C9E" w:rsidTr="00A22C9E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C9E" w:rsidRPr="00A22C9E" w:rsidRDefault="00A22C9E" w:rsidP="00A22C9E">
            <w:pPr>
              <w:spacing w:after="0" w:line="240" w:lineRule="auto"/>
              <w:ind w:left="720" w:hanging="360"/>
              <w:rPr>
                <w:rFonts w:ascii="Calibri" w:eastAsia="Times New Roman" w:hAnsi="Calibri" w:cs="Calibri"/>
                <w:lang w:eastAsia="ru-RU"/>
              </w:rPr>
            </w:pPr>
            <w:r w:rsidRPr="00A2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A22C9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A2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Ювелирная галантерея</w:t>
            </w:r>
          </w:p>
          <w:p w:rsidR="00A22C9E" w:rsidRPr="00A22C9E" w:rsidRDefault="00A22C9E" w:rsidP="00A22C9E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ru-RU"/>
              </w:rPr>
            </w:pPr>
            <w:r w:rsidRPr="00A2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2C9E" w:rsidRPr="00A22C9E" w:rsidRDefault="00A22C9E" w:rsidP="00A22C9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2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2)  Предметы туалета</w:t>
            </w:r>
          </w:p>
          <w:p w:rsidR="00A22C9E" w:rsidRPr="00A22C9E" w:rsidRDefault="00A22C9E" w:rsidP="00A22C9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2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2C9E" w:rsidRPr="00A22C9E" w:rsidRDefault="00A22C9E" w:rsidP="00A22C9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2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3)  Предметы для шитья и рукоделия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C9E" w:rsidRPr="00A22C9E" w:rsidRDefault="00A22C9E" w:rsidP="00A22C9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2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бигуди;</w:t>
            </w:r>
          </w:p>
          <w:p w:rsidR="00A22C9E" w:rsidRPr="00A22C9E" w:rsidRDefault="00A22C9E" w:rsidP="00A22C9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2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кольца;</w:t>
            </w:r>
          </w:p>
          <w:p w:rsidR="00A22C9E" w:rsidRPr="00A22C9E" w:rsidRDefault="00A22C9E" w:rsidP="00A22C9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2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напёрстки;</w:t>
            </w:r>
          </w:p>
          <w:p w:rsidR="00A22C9E" w:rsidRPr="00A22C9E" w:rsidRDefault="00A22C9E" w:rsidP="00A22C9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2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броши</w:t>
            </w:r>
          </w:p>
          <w:p w:rsidR="00A22C9E" w:rsidRPr="00A22C9E" w:rsidRDefault="00A22C9E" w:rsidP="00A22C9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2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крючки для вязания</w:t>
            </w:r>
          </w:p>
          <w:p w:rsidR="00A22C9E" w:rsidRPr="00A22C9E" w:rsidRDefault="00A22C9E" w:rsidP="00A22C9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2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заколки для волос</w:t>
            </w:r>
          </w:p>
        </w:tc>
      </w:tr>
    </w:tbl>
    <w:p w:rsidR="00A22C9E" w:rsidRPr="00A22C9E" w:rsidRDefault="00A22C9E" w:rsidP="00A22C9E">
      <w:pPr>
        <w:spacing w:after="0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A22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Правильный </w:t>
      </w:r>
      <w:proofErr w:type="gramStart"/>
      <w:r w:rsidRPr="00A22C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  <w:r w:rsidRPr="00A2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End"/>
      <w:r w:rsidRPr="00A2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  </w:t>
      </w:r>
    </w:p>
    <w:p w:rsidR="00A22C9E" w:rsidRDefault="00A22C9E" w:rsidP="00AD22E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A67645" w:rsidRDefault="00A67645" w:rsidP="00AD22E7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A67645" w:rsidRDefault="00A67645" w:rsidP="00AD22E7">
      <w:pPr>
        <w:ind w:left="360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A67645">
        <w:rPr>
          <w:rFonts w:ascii="Times New Roman" w:hAnsi="Times New Roman" w:cs="Times New Roman"/>
          <w:b/>
          <w:color w:val="FF0000"/>
          <w:sz w:val="28"/>
        </w:rPr>
        <w:t xml:space="preserve">Сдать до 01.11.2021 </w:t>
      </w:r>
    </w:p>
    <w:p w:rsidR="00A67645" w:rsidRPr="00A67645" w:rsidRDefault="00A67645" w:rsidP="00AD22E7">
      <w:pPr>
        <w:ind w:left="360"/>
        <w:jc w:val="both"/>
        <w:rPr>
          <w:rFonts w:ascii="Times New Roman" w:hAnsi="Times New Roman" w:cs="Times New Roman"/>
          <w:b/>
          <w:color w:val="FF0000"/>
          <w:sz w:val="36"/>
        </w:rPr>
      </w:pPr>
      <w:r w:rsidRPr="00A67645">
        <w:rPr>
          <w:rFonts w:ascii="Times New Roman" w:hAnsi="Times New Roman" w:cs="Times New Roman"/>
          <w:b/>
          <w:color w:val="FF0000"/>
          <w:sz w:val="36"/>
        </w:rPr>
        <w:t>olga.venediktova.75@mail.ru</w:t>
      </w:r>
    </w:p>
    <w:p w:rsidR="00A67645" w:rsidRPr="00A22C9E" w:rsidRDefault="00A67645" w:rsidP="00AD22E7">
      <w:pPr>
        <w:ind w:left="36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67645" w:rsidRPr="00A2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32607"/>
    <w:multiLevelType w:val="hybridMultilevel"/>
    <w:tmpl w:val="044896EE"/>
    <w:lvl w:ilvl="0" w:tplc="870091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A7"/>
    <w:rsid w:val="000A2BF2"/>
    <w:rsid w:val="001C6409"/>
    <w:rsid w:val="005571A5"/>
    <w:rsid w:val="006F31BD"/>
    <w:rsid w:val="00A22C9E"/>
    <w:rsid w:val="00A67645"/>
    <w:rsid w:val="00AD22E7"/>
    <w:rsid w:val="00CE57A7"/>
    <w:rsid w:val="00D339BC"/>
    <w:rsid w:val="00F2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5C3F"/>
  <w15:chartTrackingRefBased/>
  <w15:docId w15:val="{ECD1F955-AC73-4AA1-9860-319B142C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C640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4">
    <w:name w:val="Абзац списка Знак"/>
    <w:basedOn w:val="a0"/>
    <w:link w:val="a3"/>
    <w:rsid w:val="001C6409"/>
    <w:rPr>
      <w:rFonts w:ascii="Times New Roman" w:eastAsia="Calibri" w:hAnsi="Times New Roman" w:cs="Times New Roman"/>
      <w:sz w:val="24"/>
    </w:rPr>
  </w:style>
  <w:style w:type="paragraph" w:styleId="a5">
    <w:name w:val="Normal (Web)"/>
    <w:basedOn w:val="a"/>
    <w:uiPriority w:val="99"/>
    <w:semiHidden/>
    <w:unhideWhenUsed/>
    <w:rsid w:val="001C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6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4</cp:revision>
  <dcterms:created xsi:type="dcterms:W3CDTF">2021-10-26T05:42:00Z</dcterms:created>
  <dcterms:modified xsi:type="dcterms:W3CDTF">2021-10-26T07:28:00Z</dcterms:modified>
</cp:coreProperties>
</file>