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36CF" w:rsidRPr="007E36CF" w:rsidRDefault="007E36CF" w:rsidP="007E36CF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Тема: </w:t>
      </w:r>
      <w:r w:rsidRPr="007E36CF">
        <w:rPr>
          <w:rFonts w:ascii="Times New Roman" w:hAnsi="Times New Roman" w:cs="Times New Roman"/>
          <w:b/>
          <w:sz w:val="28"/>
          <w:szCs w:val="24"/>
        </w:rPr>
        <w:t>Жизненный цикл предприятия</w:t>
      </w:r>
    </w:p>
    <w:p w:rsidR="007E36CF" w:rsidRDefault="007E36CF" w:rsidP="007E36CF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>
        <w:rPr>
          <w:b/>
          <w:bCs/>
          <w:color w:val="000000"/>
        </w:rPr>
        <w:t>Цель занятия: </w:t>
      </w:r>
      <w:r>
        <w:rPr>
          <w:color w:val="000000"/>
        </w:rPr>
        <w:t>изучение нового материала с использованием ПК</w:t>
      </w:r>
      <w:r>
        <w:rPr>
          <w:color w:val="000000"/>
        </w:rPr>
        <w:t xml:space="preserve"> или информационного листа.</w:t>
      </w:r>
    </w:p>
    <w:p w:rsidR="007E36CF" w:rsidRDefault="007E36CF" w:rsidP="007E36CF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>
        <w:rPr>
          <w:color w:val="000000"/>
        </w:rPr>
        <w:t>Лекционный материал :</w:t>
      </w:r>
      <w:r w:rsidRPr="007E36CF">
        <w:t xml:space="preserve"> </w:t>
      </w:r>
      <w:hyperlink r:id="rId5" w:history="1">
        <w:r w:rsidRPr="004466F6">
          <w:rPr>
            <w:rStyle w:val="a4"/>
          </w:rPr>
          <w:t>https://infourok.ru/kurs-lekciy-po-discipline-ekonomika-otrasli-kurs-2637863.html</w:t>
        </w:r>
      </w:hyperlink>
    </w:p>
    <w:p w:rsidR="007E36CF" w:rsidRDefault="007E36CF" w:rsidP="007E36CF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>
        <w:rPr>
          <w:color w:val="000000"/>
        </w:rPr>
        <w:t xml:space="preserve">Задание: </w:t>
      </w:r>
    </w:p>
    <w:p w:rsidR="007E36CF" w:rsidRPr="007E36CF" w:rsidRDefault="007E36CF" w:rsidP="007E36CF">
      <w:pPr>
        <w:pStyle w:val="a5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Разобрать материал.</w:t>
      </w:r>
    </w:p>
    <w:p w:rsidR="007E36CF" w:rsidRPr="007E36CF" w:rsidRDefault="007E36CF" w:rsidP="007E36C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36CF">
        <w:rPr>
          <w:rFonts w:ascii="Times New Roman" w:hAnsi="Times New Roman" w:cs="Times New Roman"/>
          <w:sz w:val="24"/>
          <w:szCs w:val="24"/>
        </w:rPr>
        <w:t>Основные стадии жизненного цикла предприятия представлены на рис.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7E36CF">
        <w:rPr>
          <w:rFonts w:ascii="Times New Roman" w:hAnsi="Times New Roman" w:cs="Times New Roman"/>
          <w:sz w:val="24"/>
          <w:szCs w:val="24"/>
        </w:rPr>
        <w:t>.</w:t>
      </w:r>
    </w:p>
    <w:p w:rsidR="007E36CF" w:rsidRPr="007E36CF" w:rsidRDefault="007E36CF" w:rsidP="007E36C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36CF">
        <w:rPr>
          <w:rFonts w:ascii="Times New Roman" w:hAnsi="Times New Roman" w:cs="Times New Roman"/>
          <w:sz w:val="24"/>
          <w:szCs w:val="24"/>
        </w:rPr>
        <w:drawing>
          <wp:inline distT="0" distB="0" distL="0" distR="0">
            <wp:extent cx="5981700" cy="3248025"/>
            <wp:effectExtent l="0" t="0" r="0" b="0"/>
            <wp:docPr id="1" name="Рисунок 1" descr="hello_html_431747e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llo_html_431747e6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1700" cy="3248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E36CF">
        <w:rPr>
          <w:rFonts w:ascii="Times New Roman" w:hAnsi="Times New Roman" w:cs="Times New Roman"/>
          <w:sz w:val="24"/>
          <w:szCs w:val="24"/>
        </w:rPr>
        <w:t>Рис.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7E36CF">
        <w:rPr>
          <w:rFonts w:ascii="Times New Roman" w:hAnsi="Times New Roman" w:cs="Times New Roman"/>
          <w:sz w:val="24"/>
          <w:szCs w:val="24"/>
        </w:rPr>
        <w:t>. Стадии жизненного цикла предприятия</w:t>
      </w:r>
    </w:p>
    <w:p w:rsidR="007E36CF" w:rsidRPr="007E36CF" w:rsidRDefault="007E36CF" w:rsidP="007E36CF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36CF">
        <w:rPr>
          <w:rFonts w:ascii="Times New Roman" w:hAnsi="Times New Roman" w:cs="Times New Roman"/>
          <w:sz w:val="24"/>
          <w:szCs w:val="24"/>
        </w:rPr>
        <w:t>Создание – о возникновении субъекта хозяйствования свидетельствует факт его регистрации в соответствующих органах исполнительной власти.</w:t>
      </w:r>
    </w:p>
    <w:p w:rsidR="007E36CF" w:rsidRPr="007E36CF" w:rsidRDefault="007E36CF" w:rsidP="007E36C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36CF">
        <w:rPr>
          <w:rFonts w:ascii="Times New Roman" w:hAnsi="Times New Roman" w:cs="Times New Roman"/>
          <w:sz w:val="24"/>
          <w:szCs w:val="24"/>
        </w:rPr>
        <w:t>На стадии роста и расширения деятельности предприятия происходит поиск лучших партнеров, завоевание своей доли на рынке, обеспечение рентабельности работы предприятия.</w:t>
      </w:r>
    </w:p>
    <w:p w:rsidR="007E36CF" w:rsidRPr="007E36CF" w:rsidRDefault="007E36CF" w:rsidP="007E36CF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36CF">
        <w:rPr>
          <w:rFonts w:ascii="Times New Roman" w:hAnsi="Times New Roman" w:cs="Times New Roman"/>
          <w:sz w:val="24"/>
          <w:szCs w:val="24"/>
        </w:rPr>
        <w:t>Стадия зрелости или оптимального функционирования характеризуется успешной высокоэффективной работой предприятия на основе отработанной технологии и организации производства.</w:t>
      </w:r>
    </w:p>
    <w:p w:rsidR="007E36CF" w:rsidRPr="007E36CF" w:rsidRDefault="007E36CF" w:rsidP="007E36C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36CF">
        <w:rPr>
          <w:rFonts w:ascii="Times New Roman" w:hAnsi="Times New Roman" w:cs="Times New Roman"/>
          <w:sz w:val="24"/>
          <w:szCs w:val="24"/>
        </w:rPr>
        <w:t>Если предприятие своевременно не реагирует на требования стадий жизненного цикла, то дело будет неуклонно приближаться к спаду деловой активности и банкротству.</w:t>
      </w:r>
    </w:p>
    <w:p w:rsidR="007E36CF" w:rsidRPr="007E36CF" w:rsidRDefault="007E36CF" w:rsidP="007E36CF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36CF">
        <w:rPr>
          <w:rFonts w:ascii="Times New Roman" w:hAnsi="Times New Roman" w:cs="Times New Roman"/>
          <w:sz w:val="24"/>
          <w:szCs w:val="24"/>
        </w:rPr>
        <w:t>Наименее жесткая альтернатива банкротству – реорганизация предприятия, цель которой – оживить предприятие.</w:t>
      </w:r>
    </w:p>
    <w:p w:rsidR="007E36CF" w:rsidRPr="007E36CF" w:rsidRDefault="007E36CF" w:rsidP="007E36C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36CF">
        <w:rPr>
          <w:rFonts w:ascii="Times New Roman" w:hAnsi="Times New Roman" w:cs="Times New Roman"/>
          <w:sz w:val="24"/>
          <w:szCs w:val="24"/>
        </w:rPr>
        <w:t>Особой формой реорганизации является реструктуризация предприятия, которая включает систему мероприятий по улучшению управления на предприятиях, повышению эффективности производства и конкурентоспособности продукции и т.д.</w:t>
      </w:r>
    </w:p>
    <w:p w:rsidR="007E36CF" w:rsidRPr="007E36CF" w:rsidRDefault="007E36CF" w:rsidP="007E36CF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36CF">
        <w:rPr>
          <w:rFonts w:ascii="Times New Roman" w:hAnsi="Times New Roman" w:cs="Times New Roman"/>
          <w:sz w:val="24"/>
          <w:szCs w:val="24"/>
        </w:rPr>
        <w:t xml:space="preserve">Санация – это комплекс мероприятий, направленных на предотвращение банкротства и ликвидацию предприятия. Суть санации состоит в передаче функций по управлению делами </w:t>
      </w:r>
      <w:r w:rsidRPr="007E36CF">
        <w:rPr>
          <w:rFonts w:ascii="Times New Roman" w:hAnsi="Times New Roman" w:cs="Times New Roman"/>
          <w:sz w:val="24"/>
          <w:szCs w:val="24"/>
        </w:rPr>
        <w:lastRenderedPageBreak/>
        <w:t>фирмы государственному органу или совету кредиторов из числа уполномоченных специалистов по делам о несостоятельности.</w:t>
      </w:r>
    </w:p>
    <w:p w:rsidR="007E36CF" w:rsidRPr="007E36CF" w:rsidRDefault="007E36CF" w:rsidP="007E36CF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36CF">
        <w:rPr>
          <w:rFonts w:ascii="Times New Roman" w:hAnsi="Times New Roman" w:cs="Times New Roman"/>
          <w:sz w:val="24"/>
          <w:szCs w:val="24"/>
        </w:rPr>
        <w:t>Если санация не принесла ожидаемых результатов, проводится процедура банкротства. Под несостоятельностью (банкротством) понимается неспособность удовлетворить требования кредиторов по оплате товаров (работ, услуг), включая неспособность обеспечить обязательные платежи в бюджет и внебюджетные фонды.</w:t>
      </w:r>
    </w:p>
    <w:p w:rsidR="007E36CF" w:rsidRDefault="007E36CF" w:rsidP="007E36CF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36CF">
        <w:rPr>
          <w:rFonts w:ascii="Times New Roman" w:hAnsi="Times New Roman" w:cs="Times New Roman"/>
          <w:sz w:val="24"/>
          <w:szCs w:val="24"/>
        </w:rPr>
        <w:t>Ликвидация предприятия происходит по причине банкротства по решению собственника имущества, либо по решению суда.</w:t>
      </w:r>
    </w:p>
    <w:p w:rsidR="007E36CF" w:rsidRDefault="007E36CF" w:rsidP="007E36C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Закрепление изученного материала. </w:t>
      </w:r>
    </w:p>
    <w:p w:rsidR="007E36CF" w:rsidRPr="007E36CF" w:rsidRDefault="007E36CF" w:rsidP="007E36CF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Сделать и заполнить таблицу согласно рисунка 1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.</w:t>
      </w:r>
    </w:p>
    <w:sectPr w:rsidR="007E36CF" w:rsidRPr="007E36CF" w:rsidSect="007E36CF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7A534A"/>
    <w:multiLevelType w:val="hybridMultilevel"/>
    <w:tmpl w:val="C46853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EC3BB5"/>
    <w:multiLevelType w:val="multilevel"/>
    <w:tmpl w:val="9A80B5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EED"/>
    <w:rsid w:val="00391EED"/>
    <w:rsid w:val="007E36CF"/>
    <w:rsid w:val="009C6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E7EF08"/>
  <w15:chartTrackingRefBased/>
  <w15:docId w15:val="{84622EA6-FC35-4F5F-99E8-0DC87F27D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E36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7E36CF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7E36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01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5" Type="http://schemas.openxmlformats.org/officeDocument/2006/relationships/hyperlink" Target="https://infourok.ru/kurs-lekciy-po-discipline-ekonomika-otrasli-kurs-2637863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330</Words>
  <Characters>1887</Characters>
  <Application>Microsoft Office Word</Application>
  <DocSecurity>0</DocSecurity>
  <Lines>15</Lines>
  <Paragraphs>4</Paragraphs>
  <ScaleCrop>false</ScaleCrop>
  <Company/>
  <LinksUpToDate>false</LinksUpToDate>
  <CharactersWithSpaces>2213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Тарабыкина</dc:creator>
  <cp:keywords/>
  <dc:description/>
  <cp:lastModifiedBy>Тарабыкина</cp:lastModifiedBy>
  <cp:revision>2</cp:revision>
  <dcterms:created xsi:type="dcterms:W3CDTF">2021-10-13T16:45:00Z</dcterms:created>
  <dcterms:modified xsi:type="dcterms:W3CDTF">2021-10-13T16:52:00Z</dcterms:modified>
</cp:coreProperties>
</file>