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00" w:rsidRPr="00BF1429" w:rsidRDefault="006F5D00" w:rsidP="006F5D00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6F5D00" w:rsidRPr="00BF1429" w:rsidRDefault="006F5D00" w:rsidP="006F5D00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оп 10 Организация производства</w:t>
      </w:r>
    </w:p>
    <w:p w:rsidR="006F5D00" w:rsidRDefault="006F5D00" w:rsidP="006F5D00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6F5D00" w:rsidRDefault="006F5D00" w:rsidP="006F5D00">
      <w:pPr>
        <w:rPr>
          <w:rFonts w:eastAsia="Calibri"/>
          <w:b/>
          <w:sz w:val="28"/>
          <w:szCs w:val="28"/>
        </w:rPr>
      </w:pPr>
      <w:r w:rsidRPr="00BF1429">
        <w:rPr>
          <w:rFonts w:eastAsia="Calibri"/>
          <w:b/>
          <w:sz w:val="28"/>
          <w:szCs w:val="28"/>
        </w:rPr>
        <w:t>Курс 1</w:t>
      </w:r>
    </w:p>
    <w:p w:rsidR="006F5D00" w:rsidRPr="00BF1429" w:rsidRDefault="006F5D00" w:rsidP="006F5D00">
      <w:pPr>
        <w:rPr>
          <w:rFonts w:eastAsia="Calibri"/>
          <w:b/>
          <w:sz w:val="28"/>
          <w:szCs w:val="28"/>
        </w:rPr>
      </w:pPr>
      <w:r w:rsidRPr="006C7BBC">
        <w:rPr>
          <w:b/>
          <w:bCs/>
          <w:sz w:val="24"/>
          <w:szCs w:val="24"/>
        </w:rPr>
        <w:t>Раздел 1. Классификация предприятий общественного питания. Характеристика и концепции деятельности</w:t>
      </w:r>
    </w:p>
    <w:p w:rsidR="006F5D00" w:rsidRPr="00BF1429" w:rsidRDefault="006F5D00" w:rsidP="006F5D00">
      <w:pPr>
        <w:rPr>
          <w:rFonts w:eastAsiaTheme="minorEastAsia"/>
          <w:bCs/>
          <w:sz w:val="24"/>
          <w:szCs w:val="24"/>
          <w:lang w:eastAsia="ru-RU"/>
        </w:rPr>
      </w:pPr>
      <w:r w:rsidRPr="00BF1429">
        <w:rPr>
          <w:rFonts w:eastAsiaTheme="minorEastAsia"/>
          <w:b/>
          <w:bCs/>
          <w:sz w:val="24"/>
          <w:szCs w:val="24"/>
          <w:lang w:eastAsia="ru-RU"/>
        </w:rPr>
        <w:t xml:space="preserve"> Тема 1.3</w:t>
      </w:r>
      <w:r w:rsidRPr="0064573D">
        <w:rPr>
          <w:sz w:val="24"/>
          <w:szCs w:val="24"/>
        </w:rPr>
        <w:t xml:space="preserve"> </w:t>
      </w:r>
      <w:r w:rsidRPr="006C7BBC">
        <w:rPr>
          <w:sz w:val="24"/>
          <w:szCs w:val="24"/>
        </w:rPr>
        <w:t>Практическое задание: Требования к безопасности продовольственного сырья и продуктов Требования к экологической безопасности</w:t>
      </w:r>
      <w:r w:rsidRPr="00BF1429">
        <w:rPr>
          <w:b/>
          <w:sz w:val="28"/>
          <w:szCs w:val="28"/>
        </w:rPr>
        <w:t xml:space="preserve"> </w:t>
      </w:r>
    </w:p>
    <w:p w:rsidR="006F5D00" w:rsidRPr="00BF1429" w:rsidRDefault="006F5D00" w:rsidP="006F5D00">
      <w:pPr>
        <w:rPr>
          <w:sz w:val="24"/>
          <w:szCs w:val="24"/>
        </w:rPr>
      </w:pPr>
      <w:r w:rsidRPr="00BF1429">
        <w:rPr>
          <w:sz w:val="24"/>
          <w:szCs w:val="24"/>
        </w:rPr>
        <w:t xml:space="preserve"> Объём работы 2 часа</w:t>
      </w:r>
    </w:p>
    <w:p w:rsidR="006F5D00" w:rsidRPr="00BF1429" w:rsidRDefault="006F5D00" w:rsidP="006F5D00">
      <w:pPr>
        <w:rPr>
          <w:sz w:val="24"/>
          <w:szCs w:val="24"/>
        </w:rPr>
      </w:pPr>
      <w:r w:rsidRPr="00BF1429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BF1429">
        <w:rPr>
          <w:sz w:val="24"/>
          <w:szCs w:val="24"/>
        </w:rPr>
        <w:t>.10.2021г</w:t>
      </w:r>
    </w:p>
    <w:p w:rsidR="006F5D00" w:rsidRPr="00BF1429" w:rsidRDefault="006F5D00" w:rsidP="006F5D00">
      <w:pPr>
        <w:rPr>
          <w:rFonts w:eastAsiaTheme="minorEastAsia"/>
          <w:sz w:val="28"/>
          <w:szCs w:val="28"/>
          <w:lang w:eastAsia="ru-RU"/>
        </w:rPr>
      </w:pPr>
      <w:r w:rsidRPr="00BF1429">
        <w:rPr>
          <w:rFonts w:eastAsia="Calibri"/>
          <w:b/>
          <w:sz w:val="28"/>
          <w:lang w:eastAsia="ru-RU"/>
        </w:rPr>
        <w:t>Задание:</w:t>
      </w:r>
      <w:r w:rsidRPr="00BF1429">
        <w:rPr>
          <w:b/>
          <w:bCs/>
          <w:iCs/>
          <w:color w:val="0F7CC6"/>
          <w:sz w:val="28"/>
          <w:szCs w:val="28"/>
          <w:lang w:eastAsia="ru-RU"/>
        </w:rPr>
        <w:t xml:space="preserve"> </w:t>
      </w:r>
      <w:r>
        <w:rPr>
          <w:bCs/>
          <w:i/>
          <w:iCs/>
          <w:color w:val="000000" w:themeColor="text1"/>
          <w:sz w:val="28"/>
          <w:szCs w:val="28"/>
          <w:u w:val="single"/>
          <w:lang w:eastAsia="ru-RU"/>
        </w:rPr>
        <w:t>ответить на вопросы.</w:t>
      </w:r>
    </w:p>
    <w:p w:rsidR="006F5D00" w:rsidRPr="00BF1429" w:rsidRDefault="006F5D00" w:rsidP="006F5D00">
      <w:pPr>
        <w:jc w:val="both"/>
        <w:rPr>
          <w:sz w:val="28"/>
          <w:szCs w:val="28"/>
          <w:lang w:eastAsia="ru-RU"/>
        </w:rPr>
      </w:pPr>
      <w:r w:rsidRPr="00BF1429">
        <w:rPr>
          <w:b/>
          <w:sz w:val="28"/>
          <w:szCs w:val="28"/>
          <w:lang w:eastAsia="ru-RU"/>
        </w:rPr>
        <w:t>Цель работы:</w:t>
      </w:r>
      <w:r w:rsidRPr="00BF1429">
        <w:rPr>
          <w:sz w:val="28"/>
          <w:szCs w:val="28"/>
          <w:lang w:eastAsia="ru-RU"/>
        </w:rPr>
        <w:t xml:space="preserve"> </w:t>
      </w:r>
    </w:p>
    <w:p w:rsidR="006F5D00" w:rsidRPr="00BF1429" w:rsidRDefault="006F5D00" w:rsidP="006F5D00">
      <w:pPr>
        <w:rPr>
          <w:sz w:val="28"/>
          <w:szCs w:val="28"/>
          <w:lang w:eastAsia="ru-RU"/>
        </w:rPr>
      </w:pPr>
      <w:r w:rsidRPr="00BF1429">
        <w:rPr>
          <w:sz w:val="28"/>
          <w:szCs w:val="28"/>
          <w:lang w:eastAsia="ru-RU"/>
        </w:rPr>
        <w:t xml:space="preserve">- образовательные: приобрести навыки </w:t>
      </w:r>
    </w:p>
    <w:p w:rsidR="006F5D00" w:rsidRPr="00BF1429" w:rsidRDefault="006F5D00" w:rsidP="006F5D00">
      <w:pPr>
        <w:rPr>
          <w:sz w:val="28"/>
          <w:szCs w:val="28"/>
          <w:lang w:eastAsia="ru-RU"/>
        </w:rPr>
      </w:pPr>
      <w:r w:rsidRPr="00BF1429">
        <w:rPr>
          <w:sz w:val="28"/>
          <w:szCs w:val="28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6F5D00" w:rsidRPr="00BF1429" w:rsidRDefault="006F5D00" w:rsidP="006F5D00">
      <w:pPr>
        <w:rPr>
          <w:sz w:val="28"/>
          <w:szCs w:val="28"/>
          <w:lang w:eastAsia="ru-RU"/>
        </w:rPr>
      </w:pPr>
      <w:r w:rsidRPr="00BF1429">
        <w:rPr>
          <w:sz w:val="28"/>
          <w:szCs w:val="28"/>
          <w:lang w:eastAsia="ru-RU"/>
        </w:rPr>
        <w:t xml:space="preserve">- </w:t>
      </w:r>
      <w:proofErr w:type="gramStart"/>
      <w:r w:rsidRPr="00BF1429">
        <w:rPr>
          <w:sz w:val="28"/>
          <w:szCs w:val="28"/>
          <w:lang w:eastAsia="ru-RU"/>
        </w:rPr>
        <w:t>воспитательные</w:t>
      </w:r>
      <w:proofErr w:type="gramEnd"/>
      <w:r w:rsidRPr="00BF1429">
        <w:rPr>
          <w:sz w:val="28"/>
          <w:szCs w:val="28"/>
          <w:lang w:eastAsia="ru-RU"/>
        </w:rPr>
        <w:t>: воспитать ответственность, трудолюбие, аккуратность.</w:t>
      </w:r>
    </w:p>
    <w:p w:rsidR="006F5D00" w:rsidRPr="00BF1429" w:rsidRDefault="006F5D00" w:rsidP="006F5D00">
      <w:pPr>
        <w:spacing w:line="276" w:lineRule="auto"/>
        <w:jc w:val="both"/>
        <w:rPr>
          <w:sz w:val="28"/>
          <w:szCs w:val="28"/>
          <w:lang w:eastAsia="ru-RU"/>
        </w:rPr>
      </w:pPr>
      <w:r w:rsidRPr="00BF1429">
        <w:rPr>
          <w:b/>
          <w:sz w:val="28"/>
          <w:szCs w:val="28"/>
          <w:lang w:eastAsia="ru-RU"/>
        </w:rPr>
        <w:t>Тип урока:</w:t>
      </w:r>
      <w:r w:rsidRPr="00BF1429">
        <w:rPr>
          <w:sz w:val="28"/>
          <w:szCs w:val="28"/>
          <w:lang w:eastAsia="ru-RU"/>
        </w:rPr>
        <w:t xml:space="preserve"> закрепление учебного материала</w:t>
      </w:r>
    </w:p>
    <w:p w:rsidR="006F5D00" w:rsidRPr="00BF1429" w:rsidRDefault="006F5D00" w:rsidP="006F5D00">
      <w:pPr>
        <w:spacing w:line="276" w:lineRule="auto"/>
        <w:jc w:val="both"/>
        <w:rPr>
          <w:sz w:val="28"/>
          <w:szCs w:val="28"/>
          <w:lang w:eastAsia="ru-RU"/>
        </w:rPr>
      </w:pPr>
      <w:r w:rsidRPr="00BF1429">
        <w:rPr>
          <w:b/>
          <w:sz w:val="28"/>
          <w:szCs w:val="28"/>
          <w:lang w:eastAsia="ru-RU"/>
        </w:rPr>
        <w:t>Метод проведения:</w:t>
      </w:r>
      <w:r w:rsidRPr="00BF1429">
        <w:rPr>
          <w:sz w:val="28"/>
          <w:szCs w:val="28"/>
          <w:lang w:eastAsia="ru-RU"/>
        </w:rPr>
        <w:t xml:space="preserve"> лекционное занятие</w:t>
      </w:r>
    </w:p>
    <w:p w:rsidR="006F5D00" w:rsidRPr="00BF1429" w:rsidRDefault="006F5D00" w:rsidP="006F5D00">
      <w:pPr>
        <w:spacing w:line="276" w:lineRule="auto"/>
        <w:jc w:val="both"/>
        <w:rPr>
          <w:sz w:val="28"/>
          <w:szCs w:val="28"/>
          <w:lang w:eastAsia="ru-RU"/>
        </w:rPr>
      </w:pPr>
      <w:r w:rsidRPr="00BF1429">
        <w:rPr>
          <w:b/>
          <w:sz w:val="28"/>
          <w:szCs w:val="28"/>
          <w:lang w:eastAsia="ru-RU"/>
        </w:rPr>
        <w:t>Оснащение урока:</w:t>
      </w:r>
      <w:r w:rsidRPr="00BF1429">
        <w:rPr>
          <w:sz w:val="28"/>
          <w:szCs w:val="28"/>
          <w:lang w:eastAsia="ru-RU"/>
        </w:rPr>
        <w:t xml:space="preserve"> раздаточный материал.</w:t>
      </w:r>
    </w:p>
    <w:p w:rsidR="006F5D00" w:rsidRPr="00BF1429" w:rsidRDefault="006F5D00" w:rsidP="006F5D00">
      <w:pPr>
        <w:rPr>
          <w:rFonts w:eastAsiaTheme="minorEastAsia"/>
          <w:b/>
          <w:sz w:val="28"/>
          <w:szCs w:val="28"/>
          <w:lang w:eastAsia="ru-RU"/>
        </w:rPr>
      </w:pPr>
      <w:r w:rsidRPr="00BF1429">
        <w:rPr>
          <w:rFonts w:eastAsiaTheme="minorEastAsia"/>
          <w:b/>
          <w:sz w:val="28"/>
          <w:szCs w:val="28"/>
          <w:lang w:eastAsia="ru-RU"/>
        </w:rPr>
        <w:t>Порядок выполнения задания:</w:t>
      </w:r>
    </w:p>
    <w:p w:rsidR="006F5D00" w:rsidRPr="00BF1429" w:rsidRDefault="006F5D00" w:rsidP="006F5D00">
      <w:pPr>
        <w:rPr>
          <w:rFonts w:eastAsiaTheme="minorEastAsia"/>
          <w:sz w:val="28"/>
          <w:szCs w:val="28"/>
          <w:lang w:eastAsia="ru-RU"/>
        </w:rPr>
      </w:pPr>
      <w:r w:rsidRPr="00BF1429">
        <w:rPr>
          <w:rFonts w:eastAsiaTheme="minorEastAsia"/>
          <w:b/>
          <w:sz w:val="28"/>
          <w:szCs w:val="28"/>
          <w:lang w:eastAsia="ru-RU"/>
        </w:rPr>
        <w:t>1.</w:t>
      </w:r>
      <w:r w:rsidRPr="00BF1429">
        <w:rPr>
          <w:rFonts w:eastAsiaTheme="minorEastAsia"/>
          <w:sz w:val="28"/>
          <w:szCs w:val="28"/>
          <w:lang w:eastAsia="ru-RU"/>
        </w:rPr>
        <w:t>Изучить теоретический материал</w:t>
      </w:r>
      <w:r w:rsidRPr="00BF1429">
        <w:rPr>
          <w:rFonts w:eastAsiaTheme="minorEastAsia"/>
          <w:b/>
          <w:sz w:val="28"/>
          <w:szCs w:val="28"/>
          <w:lang w:eastAsia="ru-RU"/>
        </w:rPr>
        <w:t>.</w:t>
      </w:r>
      <w:r w:rsidRPr="00BF1429">
        <w:rPr>
          <w:rFonts w:eastAsiaTheme="minorEastAsia"/>
          <w:b/>
          <w:sz w:val="28"/>
          <w:szCs w:val="28"/>
          <w:lang w:eastAsia="ru-RU"/>
        </w:rPr>
        <w:br/>
        <w:t>2.</w:t>
      </w:r>
      <w:r w:rsidRPr="00BF1429">
        <w:rPr>
          <w:rFonts w:eastAsiaTheme="minorEastAsia"/>
          <w:sz w:val="28"/>
          <w:szCs w:val="28"/>
          <w:lang w:eastAsia="ru-RU"/>
        </w:rPr>
        <w:t>Ответить на поставленные вопросы.</w:t>
      </w:r>
    </w:p>
    <w:p w:rsidR="006F5D00" w:rsidRPr="00BF1429" w:rsidRDefault="006F5D00" w:rsidP="006F5D00">
      <w:pPr>
        <w:rPr>
          <w:rFonts w:eastAsiaTheme="minorEastAsia"/>
          <w:sz w:val="28"/>
          <w:szCs w:val="28"/>
          <w:lang w:eastAsia="ru-RU"/>
        </w:rPr>
      </w:pPr>
      <w:r w:rsidRPr="00BF1429">
        <w:rPr>
          <w:rFonts w:eastAsiaTheme="minorEastAsia"/>
          <w:b/>
          <w:sz w:val="28"/>
          <w:szCs w:val="28"/>
          <w:lang w:eastAsia="ru-RU"/>
        </w:rPr>
        <w:t>3.</w:t>
      </w:r>
      <w:r w:rsidRPr="00BF1429">
        <w:rPr>
          <w:rFonts w:eastAsiaTheme="minorEastAsia"/>
          <w:sz w:val="28"/>
          <w:szCs w:val="28"/>
          <w:lang w:eastAsia="ru-RU"/>
        </w:rPr>
        <w:t>Записать в краткой форме ответы на поставленные вопросы в тетрадь по данной учебной дисциплине.</w:t>
      </w:r>
    </w:p>
    <w:p w:rsidR="006F5D00" w:rsidRPr="00BF1429" w:rsidRDefault="006F5D00" w:rsidP="006F5D00">
      <w:pPr>
        <w:rPr>
          <w:rFonts w:eastAsiaTheme="minorEastAsia"/>
          <w:b/>
          <w:sz w:val="28"/>
          <w:szCs w:val="28"/>
          <w:lang w:eastAsia="ru-RU"/>
        </w:rPr>
      </w:pPr>
      <w:r w:rsidRPr="00BF1429">
        <w:rPr>
          <w:rFonts w:eastAsiaTheme="minorEastAsia"/>
          <w:b/>
          <w:sz w:val="28"/>
          <w:szCs w:val="28"/>
          <w:lang w:eastAsia="ru-RU"/>
        </w:rPr>
        <w:t>Сроки выполнения задания:</w:t>
      </w:r>
    </w:p>
    <w:p w:rsidR="006F5D00" w:rsidRPr="00BF1429" w:rsidRDefault="006F5D00" w:rsidP="006F5D00">
      <w:pPr>
        <w:rPr>
          <w:rFonts w:eastAsiaTheme="minorEastAsia"/>
          <w:sz w:val="28"/>
          <w:szCs w:val="28"/>
          <w:lang w:eastAsia="ru-RU"/>
        </w:rPr>
      </w:pPr>
      <w:r w:rsidRPr="00BF1429">
        <w:rPr>
          <w:rFonts w:eastAsiaTheme="minorEastAsia"/>
          <w:sz w:val="28"/>
          <w:szCs w:val="28"/>
          <w:lang w:eastAsia="ru-RU"/>
        </w:rPr>
        <w:t>Выполненную работу предоставить преподавателю</w:t>
      </w:r>
      <w:r w:rsidRPr="00BF1429">
        <w:rPr>
          <w:rFonts w:eastAsiaTheme="minorEastAsia"/>
          <w:b/>
          <w:sz w:val="28"/>
          <w:szCs w:val="28"/>
          <w:lang w:eastAsia="ru-RU"/>
        </w:rPr>
        <w:t xml:space="preserve"> </w:t>
      </w:r>
      <w:r w:rsidRPr="00BF1429">
        <w:rPr>
          <w:rFonts w:eastAsiaTheme="minorEastAsia"/>
          <w:sz w:val="28"/>
          <w:szCs w:val="28"/>
          <w:lang w:eastAsia="ru-RU"/>
        </w:rPr>
        <w:t>до 1</w:t>
      </w:r>
      <w:r>
        <w:rPr>
          <w:rFonts w:eastAsiaTheme="minorEastAsia"/>
          <w:sz w:val="28"/>
          <w:szCs w:val="28"/>
          <w:lang w:eastAsia="ru-RU"/>
        </w:rPr>
        <w:t>9</w:t>
      </w:r>
      <w:r w:rsidRPr="00BF1429">
        <w:rPr>
          <w:rFonts w:eastAsiaTheme="minorEastAsia"/>
          <w:sz w:val="28"/>
          <w:szCs w:val="28"/>
          <w:lang w:eastAsia="ru-RU"/>
        </w:rPr>
        <w:t>.10.2021.</w:t>
      </w:r>
    </w:p>
    <w:p w:rsidR="006F5D00" w:rsidRPr="00BF1429" w:rsidRDefault="006F5D00" w:rsidP="006F5D00">
      <w:pPr>
        <w:rPr>
          <w:rFonts w:eastAsiaTheme="minorEastAsia"/>
          <w:b/>
          <w:sz w:val="28"/>
          <w:szCs w:val="28"/>
          <w:lang w:eastAsia="ru-RU"/>
        </w:rPr>
      </w:pPr>
      <w:r w:rsidRPr="00BF1429">
        <w:rPr>
          <w:rFonts w:eastAsiaTheme="minorEastAsia"/>
          <w:sz w:val="28"/>
          <w:szCs w:val="28"/>
          <w:lang w:eastAsia="ru-RU"/>
        </w:rPr>
        <w:t>посредством электронной почты</w:t>
      </w:r>
      <w:r w:rsidRPr="00BF1429">
        <w:rPr>
          <w:sz w:val="24"/>
          <w:szCs w:val="24"/>
        </w:rPr>
        <w:t xml:space="preserve"> leva66966@bk.ru</w:t>
      </w:r>
      <w:r w:rsidRPr="00BF1429">
        <w:rPr>
          <w:rFonts w:eastAsiaTheme="minorEastAsia"/>
          <w:sz w:val="28"/>
          <w:szCs w:val="28"/>
          <w:lang w:eastAsia="ru-RU"/>
        </w:rPr>
        <w:t>, группа в Контакте.</w:t>
      </w:r>
    </w:p>
    <w:p w:rsidR="006F5D00" w:rsidRPr="00BF1429" w:rsidRDefault="006F5D00" w:rsidP="006F5D00">
      <w:pPr>
        <w:rPr>
          <w:rFonts w:eastAsiaTheme="minorEastAsia"/>
          <w:sz w:val="28"/>
          <w:szCs w:val="28"/>
          <w:lang w:eastAsia="ru-RU"/>
        </w:rPr>
      </w:pPr>
      <w:r w:rsidRPr="00BF1429">
        <w:rPr>
          <w:rFonts w:eastAsiaTheme="minorEastAsia"/>
          <w:b/>
          <w:sz w:val="28"/>
          <w:szCs w:val="28"/>
          <w:lang w:eastAsia="ru-RU"/>
        </w:rPr>
        <w:t xml:space="preserve">Организация обратной связи: </w:t>
      </w:r>
      <w:r w:rsidRPr="00BF1429">
        <w:rPr>
          <w:rFonts w:eastAsiaTheme="minorEastAsia"/>
          <w:sz w:val="28"/>
          <w:szCs w:val="28"/>
          <w:lang w:eastAsia="ru-RU"/>
        </w:rPr>
        <w:t>консультации, ответы на вопросы посредством электронной почты, группа в Контакте.</w:t>
      </w:r>
    </w:p>
    <w:p w:rsidR="006F5D00" w:rsidRPr="00BF1429" w:rsidRDefault="006F5D00" w:rsidP="006F5D00">
      <w:pPr>
        <w:rPr>
          <w:sz w:val="24"/>
          <w:szCs w:val="24"/>
        </w:rPr>
      </w:pPr>
      <w:r w:rsidRPr="00BF1429">
        <w:rPr>
          <w:rFonts w:eastAsiaTheme="minorEastAsia"/>
          <w:sz w:val="28"/>
          <w:szCs w:val="28"/>
          <w:lang w:eastAsia="ru-RU"/>
        </w:rPr>
        <w:t xml:space="preserve"> </w:t>
      </w:r>
      <w:r w:rsidRPr="00BF1429">
        <w:rPr>
          <w:rFonts w:eastAsiaTheme="minorEastAsia"/>
          <w:b/>
          <w:sz w:val="28"/>
          <w:szCs w:val="28"/>
          <w:lang w:eastAsia="ru-RU"/>
        </w:rPr>
        <w:t xml:space="preserve">Форма контроля работы: </w:t>
      </w:r>
      <w:r w:rsidRPr="00BF1429">
        <w:rPr>
          <w:rFonts w:eastAsiaTheme="minorEastAsia"/>
          <w:sz w:val="28"/>
          <w:szCs w:val="28"/>
          <w:lang w:eastAsia="ru-RU"/>
        </w:rPr>
        <w:t>выполненные задания по теме.</w:t>
      </w:r>
      <w:r w:rsidRPr="00BF1429">
        <w:rPr>
          <w:sz w:val="24"/>
          <w:szCs w:val="24"/>
        </w:rPr>
        <w:t xml:space="preserve"> Форма отчета: </w:t>
      </w:r>
      <w:r w:rsidRPr="00BF1429">
        <w:rPr>
          <w:sz w:val="24"/>
          <w:szCs w:val="24"/>
          <w:lang w:val="en-US"/>
        </w:rPr>
        <w:t>Word</w:t>
      </w:r>
    </w:p>
    <w:p w:rsidR="006F5D00" w:rsidRDefault="006F5D00" w:rsidP="006F5D00">
      <w:pPr>
        <w:pStyle w:val="Heading2"/>
        <w:ind w:left="0"/>
        <w:jc w:val="left"/>
      </w:pPr>
    </w:p>
    <w:p w:rsidR="006F5D00" w:rsidRDefault="006F5D00" w:rsidP="006F5D00">
      <w:pPr>
        <w:pStyle w:val="Heading2"/>
        <w:ind w:left="0"/>
      </w:pPr>
      <w:r>
        <w:t>Семинарское</w:t>
      </w:r>
      <w:r>
        <w:rPr>
          <w:spacing w:val="-5"/>
        </w:rPr>
        <w:t xml:space="preserve"> </w:t>
      </w:r>
      <w:r>
        <w:t>занятие</w:t>
      </w:r>
    </w:p>
    <w:p w:rsidR="006F5D00" w:rsidRDefault="006F5D00" w:rsidP="006F5D00">
      <w:pPr>
        <w:spacing w:before="230"/>
        <w:ind w:left="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ИЗУЧЕНИЕ ОРГАНОЛЕПТИЧЕСКИХ МЕТОДОВ ИССЛЕДОВАНИЯ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КАЧЕСТВА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ПИЩЕВЫХ ПРОДУКТОВ</w:t>
      </w:r>
    </w:p>
    <w:p w:rsidR="006F5D00" w:rsidRDefault="006F5D00" w:rsidP="006F5D00">
      <w:pPr>
        <w:pStyle w:val="a3"/>
        <w:spacing w:before="9"/>
        <w:ind w:left="0"/>
        <w:rPr>
          <w:rFonts w:ascii="Arial"/>
          <w:b/>
          <w:sz w:val="27"/>
        </w:rPr>
      </w:pPr>
    </w:p>
    <w:p w:rsidR="006F5D00" w:rsidRDefault="006F5D00" w:rsidP="006F5D00">
      <w:pPr>
        <w:pStyle w:val="a3"/>
        <w:ind w:right="133" w:firstLine="709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органолептической</w:t>
      </w:r>
      <w:r>
        <w:rPr>
          <w:spacing w:val="-67"/>
        </w:rPr>
        <w:t xml:space="preserve"> </w:t>
      </w:r>
      <w:r>
        <w:t>оценки качества потребительских товаров, ознакомиться с показателями</w:t>
      </w:r>
      <w:r>
        <w:rPr>
          <w:spacing w:val="1"/>
        </w:rPr>
        <w:t xml:space="preserve"> </w:t>
      </w:r>
      <w:r>
        <w:t>качества, оцениваемых с</w:t>
      </w:r>
      <w:r>
        <w:rPr>
          <w:spacing w:val="-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чувств.</w:t>
      </w:r>
    </w:p>
    <w:p w:rsidR="006F5D00" w:rsidRDefault="006F5D00" w:rsidP="006F5D00">
      <w:pPr>
        <w:ind w:left="138" w:right="134" w:firstLine="709"/>
        <w:jc w:val="both"/>
        <w:rPr>
          <w:sz w:val="28"/>
        </w:rPr>
      </w:pPr>
      <w:r>
        <w:rPr>
          <w:b/>
          <w:i/>
          <w:sz w:val="28"/>
        </w:rPr>
        <w:t xml:space="preserve">Материальное обеспечение: </w:t>
      </w:r>
      <w:r>
        <w:rPr>
          <w:sz w:val="28"/>
        </w:rPr>
        <w:t xml:space="preserve">практикум для выполнения </w:t>
      </w:r>
      <w:proofErr w:type="spellStart"/>
      <w:r>
        <w:rPr>
          <w:sz w:val="28"/>
        </w:rPr>
        <w:t>лаборато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работ.</w:t>
      </w:r>
    </w:p>
    <w:p w:rsidR="006F5D00" w:rsidRDefault="006F5D00" w:rsidP="006F5D00">
      <w:pPr>
        <w:pStyle w:val="Heading2"/>
        <w:spacing w:before="234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указания</w:t>
      </w:r>
    </w:p>
    <w:p w:rsidR="006F5D00" w:rsidRDefault="006F5D00" w:rsidP="006F5D00">
      <w:pPr>
        <w:pStyle w:val="a3"/>
        <w:spacing w:before="226"/>
        <w:ind w:right="134" w:firstLine="709"/>
        <w:jc w:val="both"/>
      </w:pPr>
      <w:r>
        <w:lastRenderedPageBreak/>
        <w:t>При оценке качества потребительских товаров широко применяются</w:t>
      </w:r>
      <w:r>
        <w:rPr>
          <w:spacing w:val="1"/>
        </w:rPr>
        <w:t xml:space="preserve"> </w:t>
      </w:r>
      <w:r>
        <w:t>органолептические методы исследования. Термин «</w:t>
      </w:r>
      <w:proofErr w:type="spellStart"/>
      <w:r>
        <w:t>органолептика</w:t>
      </w:r>
      <w:proofErr w:type="spellEnd"/>
      <w:r>
        <w:t>» в пер</w:t>
      </w:r>
      <w:proofErr w:type="gramStart"/>
      <w:r>
        <w:t>е-</w:t>
      </w:r>
      <w:proofErr w:type="gramEnd"/>
      <w:r>
        <w:rPr>
          <w:spacing w:val="-67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греческого</w:t>
      </w:r>
      <w:r>
        <w:rPr>
          <w:spacing w:val="70"/>
        </w:rPr>
        <w:t xml:space="preserve"> </w:t>
      </w:r>
      <w:r>
        <w:t>означает</w:t>
      </w:r>
      <w:r>
        <w:rPr>
          <w:spacing w:val="70"/>
        </w:rPr>
        <w:t xml:space="preserve"> </w:t>
      </w:r>
      <w:r>
        <w:t>«выявляемый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помощью</w:t>
      </w:r>
      <w:r>
        <w:rPr>
          <w:spacing w:val="70"/>
        </w:rPr>
        <w:t xml:space="preserve"> </w:t>
      </w:r>
      <w:r>
        <w:t>органов</w:t>
      </w:r>
      <w:r>
        <w:rPr>
          <w:spacing w:val="70"/>
        </w:rPr>
        <w:t xml:space="preserve"> </w:t>
      </w:r>
      <w:r>
        <w:t>чувств».</w:t>
      </w:r>
      <w:r>
        <w:rPr>
          <w:spacing w:val="1"/>
        </w:rPr>
        <w:t xml:space="preserve"> </w:t>
      </w:r>
      <w:r>
        <w:t xml:space="preserve">В табл. 1 приведены показатели качества, определяемые с помощью </w:t>
      </w:r>
      <w:proofErr w:type="spellStart"/>
      <w:r>
        <w:t>орг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нов</w:t>
      </w:r>
      <w:r>
        <w:rPr>
          <w:spacing w:val="-2"/>
        </w:rPr>
        <w:t xml:space="preserve"> </w:t>
      </w:r>
      <w:r>
        <w:t>чувств.</w:t>
      </w:r>
    </w:p>
    <w:p w:rsidR="006F5D00" w:rsidRDefault="006F5D00" w:rsidP="006F5D00">
      <w:pPr>
        <w:pStyle w:val="a3"/>
        <w:spacing w:line="322" w:lineRule="exact"/>
        <w:ind w:left="7857"/>
        <w:jc w:val="center"/>
      </w:pPr>
      <w:r>
        <w:t>Таблица</w:t>
      </w:r>
      <w:r>
        <w:rPr>
          <w:spacing w:val="-3"/>
        </w:rPr>
        <w:t xml:space="preserve"> </w:t>
      </w:r>
      <w:r>
        <w:t>1</w:t>
      </w:r>
    </w:p>
    <w:p w:rsidR="006F5D00" w:rsidRDefault="006F5D00" w:rsidP="006F5D00">
      <w:pPr>
        <w:pStyle w:val="a3"/>
        <w:spacing w:before="1"/>
        <w:ind w:left="3"/>
        <w:jc w:val="center"/>
      </w:pPr>
      <w:r>
        <w:t>Органолептические</w:t>
      </w:r>
      <w:r>
        <w:rPr>
          <w:spacing w:val="-2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качества</w:t>
      </w:r>
    </w:p>
    <w:p w:rsidR="006F5D00" w:rsidRDefault="006F5D00" w:rsidP="006F5D00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6"/>
        <w:gridCol w:w="3506"/>
      </w:tblGrid>
      <w:tr w:rsidR="006F5D00" w:rsidTr="0070005C">
        <w:trPr>
          <w:trHeight w:val="275"/>
        </w:trPr>
        <w:tc>
          <w:tcPr>
            <w:tcW w:w="5566" w:type="dxa"/>
          </w:tcPr>
          <w:p w:rsidR="006F5D00" w:rsidRDefault="006F5D00" w:rsidP="0070005C">
            <w:pPr>
              <w:pStyle w:val="TableParagraph"/>
              <w:ind w:left="692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Органолептические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</w:p>
        </w:tc>
        <w:tc>
          <w:tcPr>
            <w:tcW w:w="3506" w:type="dxa"/>
          </w:tcPr>
          <w:p w:rsidR="006F5D00" w:rsidRDefault="006F5D00" w:rsidP="0070005C">
            <w:pPr>
              <w:pStyle w:val="TableParagraph"/>
              <w:ind w:left="98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чувств</w:t>
            </w:r>
            <w:proofErr w:type="spellEnd"/>
          </w:p>
        </w:tc>
      </w:tr>
      <w:tr w:rsidR="006F5D00" w:rsidTr="0070005C">
        <w:trPr>
          <w:trHeight w:val="551"/>
        </w:trPr>
        <w:tc>
          <w:tcPr>
            <w:tcW w:w="5566" w:type="dxa"/>
          </w:tcPr>
          <w:p w:rsidR="006F5D00" w:rsidRPr="006F5D00" w:rsidRDefault="006F5D00" w:rsidP="0070005C">
            <w:pPr>
              <w:pStyle w:val="TableParagraph"/>
              <w:spacing w:line="273" w:lineRule="exact"/>
              <w:ind w:left="107"/>
              <w:jc w:val="left"/>
              <w:rPr>
                <w:sz w:val="24"/>
                <w:lang w:val="ru-RU"/>
              </w:rPr>
            </w:pPr>
            <w:r w:rsidRPr="006F5D00">
              <w:rPr>
                <w:sz w:val="24"/>
                <w:lang w:val="ru-RU"/>
              </w:rPr>
              <w:t>1)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Внешний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вид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–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форма,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целостность,</w:t>
            </w:r>
            <w:r w:rsidRPr="006F5D00">
              <w:rPr>
                <w:spacing w:val="1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блеск,</w:t>
            </w:r>
            <w:r w:rsidRPr="006F5D00">
              <w:rPr>
                <w:spacing w:val="1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цвет,</w:t>
            </w:r>
          </w:p>
          <w:p w:rsidR="006F5D00" w:rsidRPr="006F5D00" w:rsidRDefault="006F5D00" w:rsidP="0070005C">
            <w:pPr>
              <w:pStyle w:val="TableParagraph"/>
              <w:spacing w:line="259" w:lineRule="exact"/>
              <w:ind w:left="107"/>
              <w:jc w:val="left"/>
              <w:rPr>
                <w:sz w:val="24"/>
                <w:lang w:val="ru-RU"/>
              </w:rPr>
            </w:pPr>
            <w:r w:rsidRPr="006F5D00">
              <w:rPr>
                <w:sz w:val="24"/>
                <w:lang w:val="ru-RU"/>
              </w:rPr>
              <w:t>прозрачность,</w:t>
            </w:r>
            <w:r w:rsidRPr="006F5D00">
              <w:rPr>
                <w:spacing w:val="-5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состояние</w:t>
            </w:r>
            <w:r w:rsidRPr="006F5D00">
              <w:rPr>
                <w:spacing w:val="-5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поверхности,</w:t>
            </w:r>
            <w:r w:rsidRPr="006F5D00">
              <w:rPr>
                <w:spacing w:val="-4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вид</w:t>
            </w:r>
            <w:r w:rsidRPr="006F5D00">
              <w:rPr>
                <w:spacing w:val="-5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в</w:t>
            </w:r>
            <w:r w:rsidRPr="006F5D00">
              <w:rPr>
                <w:spacing w:val="-4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изломе</w:t>
            </w:r>
          </w:p>
        </w:tc>
        <w:tc>
          <w:tcPr>
            <w:tcW w:w="3506" w:type="dxa"/>
          </w:tcPr>
          <w:p w:rsidR="006F5D00" w:rsidRDefault="006F5D00" w:rsidP="0070005C">
            <w:pPr>
              <w:pStyle w:val="TableParagraph"/>
              <w:spacing w:before="134"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Зрение</w:t>
            </w:r>
            <w:proofErr w:type="spellEnd"/>
          </w:p>
        </w:tc>
      </w:tr>
      <w:tr w:rsidR="006F5D00" w:rsidTr="0070005C">
        <w:trPr>
          <w:trHeight w:val="552"/>
        </w:trPr>
        <w:tc>
          <w:tcPr>
            <w:tcW w:w="5566" w:type="dxa"/>
          </w:tcPr>
          <w:p w:rsidR="006F5D00" w:rsidRPr="006F5D00" w:rsidRDefault="006F5D00" w:rsidP="0070005C">
            <w:pPr>
              <w:pStyle w:val="TableParagraph"/>
              <w:spacing w:line="273" w:lineRule="exact"/>
              <w:ind w:left="107"/>
              <w:jc w:val="left"/>
              <w:rPr>
                <w:sz w:val="24"/>
                <w:lang w:val="ru-RU"/>
              </w:rPr>
            </w:pPr>
            <w:r w:rsidRPr="006F5D00">
              <w:rPr>
                <w:sz w:val="24"/>
                <w:lang w:val="ru-RU"/>
              </w:rPr>
              <w:t>2)</w:t>
            </w:r>
            <w:r w:rsidRPr="006F5D00">
              <w:rPr>
                <w:spacing w:val="2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Консистенция</w:t>
            </w:r>
            <w:r w:rsidRPr="006F5D00">
              <w:rPr>
                <w:spacing w:val="2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–</w:t>
            </w:r>
            <w:r w:rsidRPr="006F5D00">
              <w:rPr>
                <w:spacing w:val="2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плотность,</w:t>
            </w:r>
            <w:r w:rsidRPr="006F5D00">
              <w:rPr>
                <w:spacing w:val="2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эластичность,</w:t>
            </w:r>
            <w:r w:rsidRPr="006F5D00">
              <w:rPr>
                <w:spacing w:val="2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растя-</w:t>
            </w:r>
          </w:p>
          <w:p w:rsidR="006F5D00" w:rsidRPr="006F5D00" w:rsidRDefault="006F5D00" w:rsidP="0070005C">
            <w:pPr>
              <w:pStyle w:val="TableParagraph"/>
              <w:spacing w:line="260" w:lineRule="exact"/>
              <w:ind w:left="107"/>
              <w:jc w:val="left"/>
              <w:rPr>
                <w:sz w:val="24"/>
                <w:lang w:val="ru-RU"/>
              </w:rPr>
            </w:pPr>
            <w:proofErr w:type="spellStart"/>
            <w:r w:rsidRPr="006F5D00">
              <w:rPr>
                <w:sz w:val="24"/>
                <w:lang w:val="ru-RU"/>
              </w:rPr>
              <w:t>жимость</w:t>
            </w:r>
            <w:proofErr w:type="spellEnd"/>
          </w:p>
        </w:tc>
        <w:tc>
          <w:tcPr>
            <w:tcW w:w="3506" w:type="dxa"/>
          </w:tcPr>
          <w:p w:rsidR="006F5D00" w:rsidRPr="006F5D00" w:rsidRDefault="006F5D00" w:rsidP="0070005C">
            <w:pPr>
              <w:pStyle w:val="TableParagraph"/>
              <w:spacing w:line="273" w:lineRule="exact"/>
              <w:ind w:left="107"/>
              <w:jc w:val="left"/>
              <w:rPr>
                <w:sz w:val="24"/>
                <w:lang w:val="ru-RU"/>
              </w:rPr>
            </w:pPr>
            <w:proofErr w:type="gramStart"/>
            <w:r w:rsidRPr="006F5D00">
              <w:rPr>
                <w:sz w:val="24"/>
                <w:lang w:val="ru-RU"/>
              </w:rPr>
              <w:t>Осязание</w:t>
            </w:r>
            <w:r w:rsidRPr="006F5D00">
              <w:rPr>
                <w:spacing w:val="10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(тактильные</w:t>
            </w:r>
            <w:r w:rsidRPr="006F5D00">
              <w:rPr>
                <w:spacing w:val="70"/>
                <w:sz w:val="24"/>
                <w:lang w:val="ru-RU"/>
              </w:rPr>
              <w:t xml:space="preserve"> </w:t>
            </w:r>
            <w:proofErr w:type="spellStart"/>
            <w:r w:rsidRPr="006F5D00">
              <w:rPr>
                <w:sz w:val="24"/>
                <w:lang w:val="ru-RU"/>
              </w:rPr>
              <w:t>ощуще</w:t>
            </w:r>
            <w:proofErr w:type="spellEnd"/>
            <w:r w:rsidRPr="006F5D00">
              <w:rPr>
                <w:sz w:val="24"/>
                <w:lang w:val="ru-RU"/>
              </w:rPr>
              <w:t>-</w:t>
            </w:r>
            <w:proofErr w:type="gramEnd"/>
          </w:p>
          <w:p w:rsidR="006F5D00" w:rsidRPr="006F5D00" w:rsidRDefault="006F5D00" w:rsidP="0070005C">
            <w:pPr>
              <w:pStyle w:val="TableParagraph"/>
              <w:spacing w:line="260" w:lineRule="exact"/>
              <w:ind w:left="107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 w:rsidRPr="006F5D00">
              <w:rPr>
                <w:sz w:val="24"/>
                <w:lang w:val="ru-RU"/>
              </w:rPr>
              <w:t>ния</w:t>
            </w:r>
            <w:proofErr w:type="spellEnd"/>
            <w:r w:rsidRPr="006F5D00">
              <w:rPr>
                <w:sz w:val="24"/>
                <w:lang w:val="ru-RU"/>
              </w:rPr>
              <w:t>),</w:t>
            </w:r>
            <w:r w:rsidRPr="006F5D00">
              <w:rPr>
                <w:spacing w:val="-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зрение,</w:t>
            </w:r>
            <w:r w:rsidRPr="006F5D00">
              <w:rPr>
                <w:spacing w:val="-1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слуховой</w:t>
            </w:r>
            <w:r w:rsidRPr="006F5D00">
              <w:rPr>
                <w:spacing w:val="-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аппарат</w:t>
            </w:r>
            <w:proofErr w:type="gramEnd"/>
          </w:p>
        </w:tc>
      </w:tr>
      <w:tr w:rsidR="006F5D00" w:rsidTr="0070005C">
        <w:trPr>
          <w:trHeight w:val="275"/>
        </w:trPr>
        <w:tc>
          <w:tcPr>
            <w:tcW w:w="5566" w:type="dxa"/>
          </w:tcPr>
          <w:p w:rsidR="006F5D00" w:rsidRDefault="006F5D00" w:rsidP="0070005C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букет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506" w:type="dxa"/>
          </w:tcPr>
          <w:p w:rsidR="006F5D00" w:rsidRDefault="006F5D00" w:rsidP="0070005C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Обоняние</w:t>
            </w:r>
            <w:proofErr w:type="spellEnd"/>
          </w:p>
        </w:tc>
      </w:tr>
      <w:tr w:rsidR="006F5D00" w:rsidTr="0070005C">
        <w:trPr>
          <w:trHeight w:val="827"/>
        </w:trPr>
        <w:tc>
          <w:tcPr>
            <w:tcW w:w="5566" w:type="dxa"/>
          </w:tcPr>
          <w:p w:rsidR="006F5D00" w:rsidRPr="006F5D00" w:rsidRDefault="006F5D00" w:rsidP="0070005C">
            <w:pPr>
              <w:pStyle w:val="TableParagraph"/>
              <w:spacing w:line="240" w:lineRule="auto"/>
              <w:ind w:left="107" w:right="93"/>
              <w:jc w:val="left"/>
              <w:rPr>
                <w:sz w:val="24"/>
                <w:lang w:val="ru-RU"/>
              </w:rPr>
            </w:pPr>
            <w:r w:rsidRPr="006F5D00">
              <w:rPr>
                <w:sz w:val="24"/>
                <w:lang w:val="ru-RU"/>
              </w:rPr>
              <w:t>4)</w:t>
            </w:r>
            <w:r w:rsidRPr="006F5D00">
              <w:rPr>
                <w:spacing w:val="42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Вкус</w:t>
            </w:r>
            <w:r w:rsidRPr="006F5D00">
              <w:rPr>
                <w:spacing w:val="43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–</w:t>
            </w:r>
            <w:r w:rsidRPr="006F5D00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 w:rsidRPr="006F5D00">
              <w:rPr>
                <w:sz w:val="24"/>
                <w:lang w:val="ru-RU"/>
              </w:rPr>
              <w:t>флевор</w:t>
            </w:r>
            <w:proofErr w:type="spellEnd"/>
            <w:r w:rsidRPr="006F5D00">
              <w:rPr>
                <w:spacing w:val="43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(вкусность),</w:t>
            </w:r>
            <w:r w:rsidRPr="006F5D00">
              <w:rPr>
                <w:spacing w:val="43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сочность,</w:t>
            </w:r>
            <w:r w:rsidRPr="006F5D00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 w:rsidRPr="006F5D00">
              <w:rPr>
                <w:sz w:val="24"/>
                <w:lang w:val="ru-RU"/>
              </w:rPr>
              <w:t>одноро</w:t>
            </w:r>
            <w:proofErr w:type="gramStart"/>
            <w:r w:rsidRPr="006F5D00">
              <w:rPr>
                <w:sz w:val="24"/>
                <w:lang w:val="ru-RU"/>
              </w:rPr>
              <w:t>д</w:t>
            </w:r>
            <w:proofErr w:type="spellEnd"/>
            <w:r w:rsidRPr="006F5D00">
              <w:rPr>
                <w:sz w:val="24"/>
                <w:lang w:val="ru-RU"/>
              </w:rPr>
              <w:t>-</w:t>
            </w:r>
            <w:proofErr w:type="gramEnd"/>
            <w:r w:rsidRPr="006F5D0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F5D00">
              <w:rPr>
                <w:sz w:val="24"/>
                <w:lang w:val="ru-RU"/>
              </w:rPr>
              <w:t>ность</w:t>
            </w:r>
            <w:proofErr w:type="spellEnd"/>
            <w:r w:rsidRPr="006F5D00">
              <w:rPr>
                <w:sz w:val="24"/>
                <w:lang w:val="ru-RU"/>
              </w:rPr>
              <w:t>,</w:t>
            </w:r>
            <w:r w:rsidRPr="006F5D00">
              <w:rPr>
                <w:spacing w:val="44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терпкость,</w:t>
            </w:r>
            <w:r w:rsidRPr="006F5D00">
              <w:rPr>
                <w:spacing w:val="45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консистенция,</w:t>
            </w:r>
            <w:r w:rsidRPr="006F5D00">
              <w:rPr>
                <w:spacing w:val="44"/>
                <w:sz w:val="24"/>
                <w:lang w:val="ru-RU"/>
              </w:rPr>
              <w:t xml:space="preserve"> </w:t>
            </w:r>
            <w:r w:rsidRPr="006F5D00">
              <w:rPr>
                <w:sz w:val="24"/>
                <w:lang w:val="ru-RU"/>
              </w:rPr>
              <w:t>послевкусие,</w:t>
            </w:r>
            <w:r w:rsidRPr="006F5D00">
              <w:rPr>
                <w:spacing w:val="45"/>
                <w:sz w:val="24"/>
                <w:lang w:val="ru-RU"/>
              </w:rPr>
              <w:t xml:space="preserve"> </w:t>
            </w:r>
            <w:proofErr w:type="spellStart"/>
            <w:r w:rsidRPr="006F5D00">
              <w:rPr>
                <w:sz w:val="24"/>
                <w:lang w:val="ru-RU"/>
              </w:rPr>
              <w:t>гар</w:t>
            </w:r>
            <w:proofErr w:type="spellEnd"/>
            <w:r w:rsidRPr="006F5D00">
              <w:rPr>
                <w:sz w:val="24"/>
                <w:lang w:val="ru-RU"/>
              </w:rPr>
              <w:t>-</w:t>
            </w:r>
          </w:p>
          <w:p w:rsidR="006F5D00" w:rsidRDefault="006F5D00" w:rsidP="0070005C">
            <w:pPr>
              <w:pStyle w:val="TableParagraph"/>
              <w:spacing w:line="25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моничность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нежность</w:t>
            </w:r>
            <w:proofErr w:type="spellEnd"/>
          </w:p>
        </w:tc>
        <w:tc>
          <w:tcPr>
            <w:tcW w:w="3506" w:type="dxa"/>
          </w:tcPr>
          <w:p w:rsidR="006F5D00" w:rsidRDefault="006F5D00" w:rsidP="0070005C">
            <w:pPr>
              <w:pStyle w:val="TableParagraph"/>
              <w:spacing w:before="8" w:line="240" w:lineRule="auto"/>
              <w:jc w:val="left"/>
              <w:rPr>
                <w:sz w:val="23"/>
              </w:rPr>
            </w:pPr>
          </w:p>
          <w:p w:rsidR="006F5D00" w:rsidRDefault="006F5D00" w:rsidP="0070005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Ротовая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полость</w:t>
            </w:r>
            <w:proofErr w:type="spellEnd"/>
          </w:p>
        </w:tc>
      </w:tr>
      <w:tr w:rsidR="006F5D00" w:rsidTr="0070005C">
        <w:trPr>
          <w:trHeight w:val="276"/>
        </w:trPr>
        <w:tc>
          <w:tcPr>
            <w:tcW w:w="5566" w:type="dxa"/>
          </w:tcPr>
          <w:p w:rsidR="006F5D00" w:rsidRDefault="006F5D00" w:rsidP="0070005C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хруст</w:t>
            </w:r>
            <w:proofErr w:type="spellEnd"/>
          </w:p>
        </w:tc>
        <w:tc>
          <w:tcPr>
            <w:tcW w:w="3506" w:type="dxa"/>
          </w:tcPr>
          <w:p w:rsidR="006F5D00" w:rsidRDefault="006F5D00" w:rsidP="0070005C">
            <w:pPr>
              <w:pStyle w:val="TableParagraph"/>
              <w:spacing w:line="257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Слуховой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аппарат</w:t>
            </w:r>
            <w:proofErr w:type="spellEnd"/>
          </w:p>
        </w:tc>
      </w:tr>
    </w:tbl>
    <w:p w:rsidR="006F5D00" w:rsidRDefault="006F5D00" w:rsidP="006F5D00">
      <w:pPr>
        <w:pStyle w:val="a3"/>
        <w:ind w:left="0"/>
        <w:rPr>
          <w:sz w:val="20"/>
        </w:rPr>
      </w:pPr>
    </w:p>
    <w:p w:rsidR="006F5D00" w:rsidRDefault="006F5D00" w:rsidP="006F5D00">
      <w:pPr>
        <w:pStyle w:val="a3"/>
        <w:spacing w:before="88"/>
        <w:ind w:right="133" w:firstLine="709"/>
        <w:jc w:val="both"/>
      </w:pPr>
      <w:r>
        <w:t>Органолептическая оценка качества осуществляется в определенной</w:t>
      </w:r>
      <w:r>
        <w:rPr>
          <w:spacing w:val="1"/>
        </w:rPr>
        <w:t xml:space="preserve"> </w:t>
      </w:r>
      <w:r>
        <w:t xml:space="preserve">последовательности. Она начинается с наружного осмотра товара,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ряется</w:t>
      </w:r>
      <w:proofErr w:type="spellEnd"/>
      <w:r>
        <w:t xml:space="preserve"> состояние упаковки, ее сохранность, наличие и правильность </w:t>
      </w:r>
      <w:proofErr w:type="spellStart"/>
      <w:r>
        <w:t>мар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кировки</w:t>
      </w:r>
      <w:proofErr w:type="spellEnd"/>
      <w:r>
        <w:t xml:space="preserve">. Затем определяют </w:t>
      </w:r>
      <w:r>
        <w:rPr>
          <w:i/>
        </w:rPr>
        <w:t xml:space="preserve">внешний вид </w:t>
      </w:r>
      <w:r>
        <w:t>– общее зрительное ощущение от</w:t>
      </w:r>
      <w:r>
        <w:rPr>
          <w:spacing w:val="1"/>
        </w:rPr>
        <w:t xml:space="preserve"> </w:t>
      </w:r>
      <w:r>
        <w:t xml:space="preserve">продукта. </w:t>
      </w:r>
      <w:proofErr w:type="gramStart"/>
      <w:r>
        <w:t>Внешний вид – это комплексный показатель, поэтому при его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оценивают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целостность,</w:t>
      </w:r>
      <w:r>
        <w:rPr>
          <w:spacing w:val="-67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блеск,</w:t>
      </w:r>
      <w:r>
        <w:rPr>
          <w:spacing w:val="-1"/>
        </w:rPr>
        <w:t xml:space="preserve"> </w:t>
      </w:r>
      <w:r>
        <w:t>прозрачность,</w:t>
      </w:r>
      <w:r>
        <w:rPr>
          <w:spacing w:val="-1"/>
        </w:rPr>
        <w:t xml:space="preserve"> </w:t>
      </w:r>
      <w:r>
        <w:t>рисунок.</w:t>
      </w:r>
      <w:proofErr w:type="gramEnd"/>
    </w:p>
    <w:p w:rsidR="006F5D00" w:rsidRDefault="006F5D00" w:rsidP="006F5D00">
      <w:pPr>
        <w:pStyle w:val="a3"/>
        <w:ind w:right="132" w:firstLine="709"/>
        <w:jc w:val="both"/>
      </w:pPr>
      <w:r>
        <w:rPr>
          <w:i/>
        </w:rPr>
        <w:t xml:space="preserve">Форма </w:t>
      </w:r>
      <w:r>
        <w:t>– это внешнее очертание, наружный вид оцениваемого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дукта</w:t>
      </w:r>
      <w:proofErr w:type="spellEnd"/>
      <w:r>
        <w:t xml:space="preserve">. Для характеристики формы могут быть использованы </w:t>
      </w:r>
      <w:proofErr w:type="spellStart"/>
      <w:r>
        <w:t>разнообра</w:t>
      </w:r>
      <w:proofErr w:type="gramStart"/>
      <w:r>
        <w:t>з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термины, такие как правильная, типичная, свойственная, </w:t>
      </w:r>
      <w:proofErr w:type="spellStart"/>
      <w:r>
        <w:t>соответст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вующая</w:t>
      </w:r>
      <w:proofErr w:type="spellEnd"/>
      <w:r>
        <w:t>,</w:t>
      </w:r>
      <w:r>
        <w:rPr>
          <w:spacing w:val="41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деформации,</w:t>
      </w:r>
      <w:r>
        <w:rPr>
          <w:spacing w:val="42"/>
        </w:rPr>
        <w:t xml:space="preserve"> </w:t>
      </w:r>
      <w:r>
        <w:t>выпуклая,</w:t>
      </w:r>
      <w:r>
        <w:rPr>
          <w:spacing w:val="43"/>
        </w:rPr>
        <w:t xml:space="preserve"> </w:t>
      </w:r>
      <w:r>
        <w:t>вогнутая.</w:t>
      </w:r>
      <w:r>
        <w:rPr>
          <w:spacing w:val="40"/>
        </w:rPr>
        <w:t xml:space="preserve"> </w:t>
      </w:r>
      <w:r>
        <w:t>Кроме</w:t>
      </w:r>
      <w:r>
        <w:rPr>
          <w:spacing w:val="41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форма</w:t>
      </w:r>
      <w:r>
        <w:rPr>
          <w:spacing w:val="42"/>
        </w:rPr>
        <w:t xml:space="preserve"> </w:t>
      </w:r>
      <w:r>
        <w:t>может</w:t>
      </w:r>
    </w:p>
    <w:p w:rsidR="006F5D00" w:rsidRDefault="006F5D00" w:rsidP="006F5D00">
      <w:pPr>
        <w:pStyle w:val="a3"/>
        <w:ind w:right="132" w:firstLine="709"/>
        <w:jc w:val="both"/>
      </w:pPr>
    </w:p>
    <w:p w:rsidR="006F5D00" w:rsidRDefault="006F5D00" w:rsidP="006F5D00">
      <w:pPr>
        <w:pStyle w:val="a3"/>
        <w:ind w:left="0" w:right="132"/>
        <w:jc w:val="both"/>
        <w:sectPr w:rsidR="006F5D00">
          <w:pgSz w:w="11910" w:h="16840"/>
          <w:pgMar w:top="1360" w:right="1280" w:bottom="1220" w:left="1280" w:header="0" w:footer="953" w:gutter="0"/>
          <w:cols w:space="720"/>
        </w:sectPr>
      </w:pPr>
    </w:p>
    <w:p w:rsidR="006F5D00" w:rsidRDefault="006F5D00" w:rsidP="006F5D00">
      <w:pPr>
        <w:pStyle w:val="a3"/>
        <w:spacing w:before="75"/>
        <w:ind w:left="0" w:right="134"/>
        <w:jc w:val="both"/>
      </w:pPr>
      <w:r>
        <w:lastRenderedPageBreak/>
        <w:t>быть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характеристиками:</w:t>
      </w:r>
      <w:r>
        <w:rPr>
          <w:spacing w:val="1"/>
        </w:rPr>
        <w:t xml:space="preserve"> </w:t>
      </w:r>
      <w:r>
        <w:t>овальная,</w:t>
      </w:r>
      <w:r>
        <w:rPr>
          <w:spacing w:val="1"/>
        </w:rPr>
        <w:t xml:space="preserve"> </w:t>
      </w:r>
      <w:r>
        <w:t>прям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угольная,</w:t>
      </w:r>
      <w:r>
        <w:rPr>
          <w:spacing w:val="-1"/>
        </w:rPr>
        <w:t xml:space="preserve"> </w:t>
      </w:r>
      <w:r>
        <w:t>округлая и</w:t>
      </w:r>
      <w:r>
        <w:rPr>
          <w:spacing w:val="-1"/>
        </w:rPr>
        <w:t xml:space="preserve"> </w:t>
      </w:r>
      <w:r>
        <w:t>др.</w:t>
      </w:r>
    </w:p>
    <w:p w:rsidR="006F5D00" w:rsidRDefault="006F5D00" w:rsidP="006F5D00">
      <w:pPr>
        <w:pStyle w:val="a3"/>
        <w:ind w:right="134" w:firstLine="709"/>
        <w:jc w:val="both"/>
      </w:pPr>
      <w:r>
        <w:rPr>
          <w:i/>
        </w:rPr>
        <w:t xml:space="preserve">Состояние поверхности. </w:t>
      </w:r>
      <w:r>
        <w:t>Поверхность бывает – без трещин, сухая,</w:t>
      </w:r>
      <w:r>
        <w:rPr>
          <w:spacing w:val="1"/>
        </w:rPr>
        <w:t xml:space="preserve"> </w:t>
      </w:r>
      <w:r>
        <w:t xml:space="preserve">липкая, имеет рисунок, ровная, вздутая, поврежденная, гладкая, </w:t>
      </w:r>
      <w:proofErr w:type="spellStart"/>
      <w:r>
        <w:t>шерохов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тая,</w:t>
      </w:r>
      <w:r>
        <w:rPr>
          <w:spacing w:val="-1"/>
        </w:rPr>
        <w:t xml:space="preserve"> </w:t>
      </w:r>
      <w:r>
        <w:t>фигурная,</w:t>
      </w:r>
      <w:r>
        <w:rPr>
          <w:spacing w:val="-1"/>
        </w:rPr>
        <w:t xml:space="preserve"> </w:t>
      </w:r>
      <w:r>
        <w:t>блестящая,</w:t>
      </w:r>
      <w:r>
        <w:rPr>
          <w:spacing w:val="-1"/>
        </w:rPr>
        <w:t xml:space="preserve"> </w:t>
      </w:r>
      <w:r>
        <w:t>глянцевая,</w:t>
      </w:r>
      <w:r>
        <w:rPr>
          <w:spacing w:val="-1"/>
        </w:rPr>
        <w:t xml:space="preserve"> </w:t>
      </w:r>
      <w:r>
        <w:t>мучнистая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6F5D00" w:rsidRDefault="006F5D00" w:rsidP="006F5D00">
      <w:pPr>
        <w:pStyle w:val="a3"/>
        <w:ind w:right="133" w:firstLine="709"/>
        <w:jc w:val="both"/>
      </w:pPr>
      <w:r>
        <w:rPr>
          <w:i/>
        </w:rPr>
        <w:t xml:space="preserve">Цвет </w:t>
      </w:r>
      <w:r>
        <w:t>– это световой тон, краска, воспринимаемая органами зрения.</w:t>
      </w:r>
      <w:r>
        <w:rPr>
          <w:spacing w:val="1"/>
        </w:rPr>
        <w:t xml:space="preserve"> </w:t>
      </w:r>
      <w:r>
        <w:t xml:space="preserve">Основными цветами светлого спектра являются красный, оранжевый, </w:t>
      </w:r>
      <w:proofErr w:type="spellStart"/>
      <w:r>
        <w:t>же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тый</w:t>
      </w:r>
      <w:proofErr w:type="spellEnd"/>
      <w:r>
        <w:t xml:space="preserve">, зеленый, голубой, синий и фиолетовый. Но главными из них </w:t>
      </w:r>
      <w:proofErr w:type="spellStart"/>
      <w:r>
        <w:t>счит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ются</w:t>
      </w:r>
      <w:proofErr w:type="spellEnd"/>
      <w:r>
        <w:t xml:space="preserve"> только три – красный, желтый, голубой, все остальные являются </w:t>
      </w:r>
      <w:proofErr w:type="spellStart"/>
      <w:r>
        <w:t>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реходными</w:t>
      </w:r>
      <w:proofErr w:type="spellEnd"/>
      <w:r>
        <w:t xml:space="preserve">. Цвет предметов определяют в отраженном свете. </w:t>
      </w:r>
      <w:proofErr w:type="spellStart"/>
      <w:r>
        <w:t>Исследу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мый</w:t>
      </w:r>
      <w:proofErr w:type="spellEnd"/>
      <w:r>
        <w:t xml:space="preserve"> предмет размещают на расстоянии 25 </w:t>
      </w:r>
      <w:r>
        <w:rPr>
          <w:rFonts w:ascii="Symbol" w:hAnsi="Symbol"/>
        </w:rPr>
        <w:t></w:t>
      </w:r>
      <w:r>
        <w:t xml:space="preserve"> 30 см от глаз. Для </w:t>
      </w:r>
      <w:proofErr w:type="spellStart"/>
      <w:r>
        <w:t>определ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 xml:space="preserve"> цвета продукта помещение должно быть достаточно равномерно ос-</w:t>
      </w:r>
      <w:r>
        <w:rPr>
          <w:spacing w:val="1"/>
        </w:rPr>
        <w:t xml:space="preserve"> </w:t>
      </w:r>
      <w:proofErr w:type="spellStart"/>
      <w:r>
        <w:t>вещено</w:t>
      </w:r>
      <w:proofErr w:type="spellEnd"/>
      <w:r>
        <w:t>. При слишком слабом свете цвет может быть определен неточно,</w:t>
      </w:r>
      <w:r>
        <w:rPr>
          <w:spacing w:val="1"/>
        </w:rPr>
        <w:t xml:space="preserve"> </w:t>
      </w:r>
      <w:r>
        <w:t>так как в этом случае в световом ощущении превалируют серо-зеленые</w:t>
      </w:r>
      <w:r>
        <w:rPr>
          <w:spacing w:val="1"/>
        </w:rPr>
        <w:t xml:space="preserve"> </w:t>
      </w:r>
      <w:r>
        <w:t>цвета. Кроме цветового тона определяется и его насыщенность. Поэтому</w:t>
      </w:r>
      <w:r>
        <w:rPr>
          <w:spacing w:val="1"/>
        </w:rPr>
        <w:t xml:space="preserve"> </w:t>
      </w:r>
      <w:r>
        <w:t>при характеристике цвета часто применяют такие формулировки, как и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proofErr w:type="spellStart"/>
      <w:r>
        <w:t>тенсивно</w:t>
      </w:r>
      <w:proofErr w:type="spellEnd"/>
      <w:r>
        <w:t xml:space="preserve"> голубой, насыщенный красный и др. Для объективной оценки</w:t>
      </w:r>
      <w:r>
        <w:rPr>
          <w:spacing w:val="1"/>
        </w:rPr>
        <w:t xml:space="preserve"> </w:t>
      </w:r>
      <w:r>
        <w:t xml:space="preserve">цвета необходимо учитывать эффект цветового контраста, который </w:t>
      </w:r>
      <w:proofErr w:type="spellStart"/>
      <w:r>
        <w:t>заклю</w:t>
      </w:r>
      <w:proofErr w:type="spellEnd"/>
      <w:r>
        <w:t>-</w:t>
      </w:r>
      <w:r>
        <w:rPr>
          <w:spacing w:val="1"/>
        </w:rPr>
        <w:t xml:space="preserve"> </w:t>
      </w:r>
      <w:r>
        <w:t>чается в следующем: любой цвет на темном фоне светлеет, на более свет-</w:t>
      </w:r>
      <w:r>
        <w:rPr>
          <w:spacing w:val="1"/>
        </w:rPr>
        <w:t xml:space="preserve"> </w:t>
      </w:r>
      <w:r>
        <w:t xml:space="preserve">лом фоне – темнеет. При определении цвета часто сопоставляют </w:t>
      </w:r>
      <w:proofErr w:type="spellStart"/>
      <w:r>
        <w:t>фактич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ские</w:t>
      </w:r>
      <w:proofErr w:type="spellEnd"/>
      <w:r>
        <w:t xml:space="preserve"> показатели с базисными, в качестве которых могут служить цветовые</w:t>
      </w:r>
      <w:r>
        <w:rPr>
          <w:spacing w:val="1"/>
        </w:rPr>
        <w:t xml:space="preserve"> </w:t>
      </w:r>
      <w:r>
        <w:t>эталоны.</w:t>
      </w:r>
    </w:p>
    <w:p w:rsidR="006F5D00" w:rsidRDefault="006F5D00" w:rsidP="006F5D00">
      <w:pPr>
        <w:pStyle w:val="a3"/>
        <w:ind w:right="133" w:firstLine="709"/>
        <w:jc w:val="both"/>
      </w:pPr>
      <w:r>
        <w:rPr>
          <w:i/>
        </w:rPr>
        <w:t>Блеск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лучи и зависит от гладкости его поверхности. Блеск может быть сильным,</w:t>
      </w:r>
      <w:r>
        <w:rPr>
          <w:spacing w:val="1"/>
        </w:rPr>
        <w:t xml:space="preserve"> </w:t>
      </w:r>
      <w:r>
        <w:t>слабым, металлическим, резким и т.д. При отсутствии блеска говорят –</w:t>
      </w:r>
      <w:r>
        <w:rPr>
          <w:spacing w:val="1"/>
        </w:rPr>
        <w:t xml:space="preserve"> </w:t>
      </w:r>
      <w:proofErr w:type="gramStart"/>
      <w:r>
        <w:t>тусклый</w:t>
      </w:r>
      <w:proofErr w:type="gramEnd"/>
      <w:r>
        <w:t>, матовый, без блеска. Блеск оценивают в том случае, если 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-1"/>
        </w:rPr>
        <w:t xml:space="preserve"> </w:t>
      </w:r>
      <w:r>
        <w:t>свойством</w:t>
      </w:r>
      <w:r>
        <w:rPr>
          <w:spacing w:val="-2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требованием</w:t>
      </w:r>
      <w:r>
        <w:rPr>
          <w:spacing w:val="-2"/>
        </w:rPr>
        <w:t xml:space="preserve"> </w:t>
      </w:r>
      <w:r>
        <w:t>стандарта.</w:t>
      </w:r>
    </w:p>
    <w:p w:rsidR="006F5D00" w:rsidRDefault="006F5D00" w:rsidP="006F5D00">
      <w:pPr>
        <w:pStyle w:val="a3"/>
        <w:ind w:right="133" w:firstLine="709"/>
        <w:jc w:val="both"/>
      </w:pPr>
      <w:r>
        <w:rPr>
          <w:i/>
        </w:rPr>
        <w:t xml:space="preserve">Прозрачность </w:t>
      </w:r>
      <w:r>
        <w:t xml:space="preserve">определяют у жидких продуктов (алкогольные, </w:t>
      </w:r>
      <w:proofErr w:type="spellStart"/>
      <w:r>
        <w:t>беза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когольные</w:t>
      </w:r>
      <w:proofErr w:type="spellEnd"/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парфюмерные</w:t>
      </w:r>
      <w:r>
        <w:rPr>
          <w:spacing w:val="1"/>
        </w:rPr>
        <w:t xml:space="preserve"> </w:t>
      </w:r>
      <w:r>
        <w:t>товары)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(стеклянные изделия). Наличие взвешенных частиц в напитках вызывает</w:t>
      </w:r>
      <w:r>
        <w:rPr>
          <w:spacing w:val="1"/>
        </w:rPr>
        <w:t xml:space="preserve"> </w:t>
      </w:r>
      <w:r>
        <w:t>помутнение (опалесценцию). Прозрачность рассматривают в проходящем</w:t>
      </w:r>
      <w:r>
        <w:rPr>
          <w:spacing w:val="1"/>
        </w:rPr>
        <w:t xml:space="preserve"> </w:t>
      </w:r>
      <w:r>
        <w:t>свете, поставив исследуемый объект между глазом и источником света.</w:t>
      </w:r>
      <w:r>
        <w:rPr>
          <w:spacing w:val="1"/>
        </w:rPr>
        <w:t xml:space="preserve"> </w:t>
      </w:r>
      <w:r>
        <w:t>Рекомендуется следующий перечень описательных терминов оценки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зрачности</w:t>
      </w:r>
      <w:proofErr w:type="spellEnd"/>
      <w:r>
        <w:t>: прозрачный, мутный, мутноватый без взвесей, с осадком, с по-</w:t>
      </w:r>
      <w:r>
        <w:rPr>
          <w:spacing w:val="1"/>
        </w:rPr>
        <w:t xml:space="preserve"> </w:t>
      </w:r>
      <w:r>
        <w:t xml:space="preserve">сторонними включениями, </w:t>
      </w:r>
      <w:proofErr w:type="spellStart"/>
      <w:r>
        <w:t>опалесцирующий</w:t>
      </w:r>
      <w:proofErr w:type="spellEnd"/>
      <w:r>
        <w:t xml:space="preserve"> (сильный, слабый), </w:t>
      </w:r>
      <w:proofErr w:type="spellStart"/>
      <w:r>
        <w:t>прозрач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t xml:space="preserve"> с блеском, тусклый. Для некоторых групп товаров существуют </w:t>
      </w:r>
      <w:proofErr w:type="spellStart"/>
      <w:r>
        <w:t>спец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фические</w:t>
      </w:r>
      <w:proofErr w:type="spellEnd"/>
      <w:r>
        <w:rPr>
          <w:spacing w:val="1"/>
        </w:rPr>
        <w:t xml:space="preserve"> </w:t>
      </w:r>
      <w:r>
        <w:t>термины, такие как кристаллически-прозрачный, сверкающий,</w:t>
      </w:r>
      <w:r>
        <w:rPr>
          <w:spacing w:val="1"/>
        </w:rPr>
        <w:t xml:space="preserve"> </w:t>
      </w:r>
      <w:r>
        <w:t>искристый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6F5D00" w:rsidRDefault="006F5D00" w:rsidP="006F5D00">
      <w:pPr>
        <w:pStyle w:val="a3"/>
        <w:ind w:right="133" w:firstLine="709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осязания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rPr>
          <w:i/>
        </w:rPr>
        <w:t>консистенцию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-67"/>
        </w:rPr>
        <w:t xml:space="preserve"> </w:t>
      </w:r>
      <w:r>
        <w:t>представляет собой комплекс физических свой</w:t>
      </w:r>
      <w:proofErr w:type="gramStart"/>
      <w:r>
        <w:t>ств пр</w:t>
      </w:r>
      <w:proofErr w:type="gramEnd"/>
      <w:r>
        <w:t xml:space="preserve">одукции. Эти </w:t>
      </w:r>
      <w:proofErr w:type="spellStart"/>
      <w:r>
        <w:t>свойс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 xml:space="preserve"> проявляются при ударных, сжимающих, растягивающих воздействиях.</w:t>
      </w:r>
      <w:r>
        <w:rPr>
          <w:spacing w:val="1"/>
        </w:rPr>
        <w:t xml:space="preserve"> </w:t>
      </w:r>
      <w:r>
        <w:t>Кроме</w:t>
      </w:r>
      <w:r>
        <w:rPr>
          <w:spacing w:val="10"/>
        </w:rPr>
        <w:t xml:space="preserve"> </w:t>
      </w:r>
      <w:r>
        <w:t>того,</w:t>
      </w:r>
      <w:r>
        <w:rPr>
          <w:spacing w:val="10"/>
        </w:rPr>
        <w:t xml:space="preserve"> </w:t>
      </w:r>
      <w:r>
        <w:t>консистенция</w:t>
      </w:r>
      <w:r>
        <w:rPr>
          <w:spacing w:val="9"/>
        </w:rPr>
        <w:t xml:space="preserve"> </w:t>
      </w:r>
      <w:r>
        <w:t>воспринимается</w:t>
      </w:r>
      <w:r>
        <w:rPr>
          <w:spacing w:val="11"/>
        </w:rPr>
        <w:t xml:space="preserve"> </w:t>
      </w:r>
      <w:r>
        <w:t>зрительными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слуховыми</w:t>
      </w:r>
      <w:r>
        <w:rPr>
          <w:spacing w:val="10"/>
        </w:rPr>
        <w:t xml:space="preserve"> </w:t>
      </w:r>
      <w:proofErr w:type="spellStart"/>
      <w:r>
        <w:t>ана</w:t>
      </w:r>
      <w:proofErr w:type="spellEnd"/>
      <w:r>
        <w:t>-</w:t>
      </w:r>
    </w:p>
    <w:p w:rsidR="006F5D00" w:rsidRDefault="006F5D00" w:rsidP="006F5D00">
      <w:pPr>
        <w:jc w:val="both"/>
        <w:sectPr w:rsidR="006F5D00">
          <w:pgSz w:w="11910" w:h="16840"/>
          <w:pgMar w:top="1340" w:right="1280" w:bottom="1220" w:left="1280" w:header="0" w:footer="953" w:gutter="0"/>
          <w:cols w:space="720"/>
        </w:sectPr>
      </w:pPr>
    </w:p>
    <w:p w:rsidR="006F5D00" w:rsidRDefault="006F5D00" w:rsidP="006F5D00">
      <w:pPr>
        <w:pStyle w:val="a3"/>
        <w:spacing w:before="75"/>
        <w:ind w:right="132"/>
        <w:jc w:val="both"/>
      </w:pPr>
      <w:proofErr w:type="spellStart"/>
      <w:r>
        <w:lastRenderedPageBreak/>
        <w:t>лизаторами</w:t>
      </w:r>
      <w:proofErr w:type="spellEnd"/>
      <w:r>
        <w:t>.</w:t>
      </w:r>
      <w:r>
        <w:rPr>
          <w:spacing w:val="-6"/>
        </w:rPr>
        <w:t xml:space="preserve"> </w:t>
      </w:r>
      <w:r>
        <w:t>Консистенцию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прикосновением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объекту</w:t>
      </w:r>
      <w:r>
        <w:rPr>
          <w:spacing w:val="-4"/>
        </w:rPr>
        <w:t xml:space="preserve"> </w:t>
      </w:r>
      <w:r>
        <w:t>руками,</w:t>
      </w:r>
      <w:r>
        <w:rPr>
          <w:spacing w:val="-68"/>
        </w:rPr>
        <w:t xml:space="preserve"> </w:t>
      </w:r>
      <w:r>
        <w:t>легким прощупыванием его указательным и большим пальцами, а также</w:t>
      </w:r>
      <w:r>
        <w:rPr>
          <w:spacing w:val="1"/>
        </w:rPr>
        <w:t xml:space="preserve"> </w:t>
      </w:r>
      <w:r>
        <w:t xml:space="preserve">приложением усилий – нажатием, надавливанием, прокалыванием, </w:t>
      </w:r>
      <w:proofErr w:type="spellStart"/>
      <w:r>
        <w:t>разр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занием</w:t>
      </w:r>
      <w:proofErr w:type="spellEnd"/>
      <w:r>
        <w:t>,</w:t>
      </w:r>
      <w:r>
        <w:rPr>
          <w:spacing w:val="-2"/>
        </w:rPr>
        <w:t xml:space="preserve"> </w:t>
      </w:r>
      <w:r>
        <w:t>размазыванием, разжевыванием,</w:t>
      </w:r>
      <w:r>
        <w:rPr>
          <w:spacing w:val="-1"/>
        </w:rPr>
        <w:t xml:space="preserve"> </w:t>
      </w:r>
      <w:r>
        <w:t>простукиванием.</w:t>
      </w:r>
    </w:p>
    <w:p w:rsidR="006F5D00" w:rsidRDefault="006F5D00" w:rsidP="006F5D00">
      <w:pPr>
        <w:pStyle w:val="a3"/>
        <w:ind w:right="133" w:firstLine="709"/>
        <w:jc w:val="both"/>
      </w:pPr>
      <w:r>
        <w:t>По осязанию в полости рта можно судит о густоте, клейкости, вязк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. При оценке консистенции учитывают нежность, сочность, упругость,</w:t>
      </w:r>
      <w:r>
        <w:rPr>
          <w:spacing w:val="1"/>
        </w:rPr>
        <w:t xml:space="preserve"> </w:t>
      </w:r>
      <w:r>
        <w:t>плотность,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рассыпчатость,</w:t>
      </w:r>
      <w:r>
        <w:rPr>
          <w:spacing w:val="1"/>
        </w:rPr>
        <w:t xml:space="preserve"> </w:t>
      </w:r>
      <w:proofErr w:type="spellStart"/>
      <w:r>
        <w:t>крошливость</w:t>
      </w:r>
      <w:proofErr w:type="spellEnd"/>
      <w:r>
        <w:t>,</w:t>
      </w:r>
      <w:r>
        <w:rPr>
          <w:spacing w:val="1"/>
        </w:rPr>
        <w:t xml:space="preserve"> </w:t>
      </w:r>
      <w:r>
        <w:t>мягкость,</w:t>
      </w:r>
      <w:r>
        <w:rPr>
          <w:spacing w:val="1"/>
        </w:rPr>
        <w:t xml:space="preserve"> </w:t>
      </w:r>
      <w:r>
        <w:t>однородность,</w:t>
      </w:r>
      <w:r>
        <w:rPr>
          <w:spacing w:val="1"/>
        </w:rPr>
        <w:t xml:space="preserve"> </w:t>
      </w:r>
      <w:r>
        <w:t>присутствие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включений,</w:t>
      </w:r>
      <w:r>
        <w:rPr>
          <w:spacing w:val="1"/>
        </w:rPr>
        <w:t xml:space="preserve"> </w:t>
      </w:r>
      <w:r>
        <w:t>волокнистость,</w:t>
      </w:r>
      <w:r>
        <w:rPr>
          <w:spacing w:val="1"/>
        </w:rPr>
        <w:t xml:space="preserve"> </w:t>
      </w:r>
      <w:r>
        <w:t>п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ристость</w:t>
      </w:r>
      <w:proofErr w:type="spellEnd"/>
      <w:r>
        <w:rPr>
          <w:spacing w:val="-1"/>
        </w:rPr>
        <w:t xml:space="preserve"> </w:t>
      </w:r>
      <w:r>
        <w:t>объекта исследования.</w:t>
      </w:r>
    </w:p>
    <w:p w:rsidR="006F5D00" w:rsidRDefault="006F5D00" w:rsidP="006F5D00">
      <w:pPr>
        <w:pStyle w:val="a3"/>
        <w:ind w:right="133" w:firstLine="709"/>
        <w:jc w:val="both"/>
      </w:pPr>
      <w:r>
        <w:t>При органолептической оценке наибольшее значение имеют вкус и</w:t>
      </w:r>
      <w:r>
        <w:rPr>
          <w:spacing w:val="1"/>
        </w:rPr>
        <w:t xml:space="preserve"> </w:t>
      </w:r>
      <w:r>
        <w:t xml:space="preserve">вкусовые ощущения. </w:t>
      </w:r>
      <w:r>
        <w:rPr>
          <w:i/>
        </w:rPr>
        <w:t xml:space="preserve">Вкусовые ощущения </w:t>
      </w:r>
      <w:r>
        <w:t xml:space="preserve">воспринимаются вкусовым </w:t>
      </w:r>
      <w:proofErr w:type="spellStart"/>
      <w:r>
        <w:t>а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паратом рта человека, главным органом которого является язык. </w:t>
      </w:r>
      <w:proofErr w:type="spellStart"/>
      <w:r>
        <w:t>Ощущ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дифференцировано.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 xml:space="preserve">кончика языка воспринимают сладкий вкус, боковые поверхности, </w:t>
      </w:r>
      <w:proofErr w:type="spellStart"/>
      <w:r>
        <w:t>расп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ложенные</w:t>
      </w:r>
      <w:proofErr w:type="spellEnd"/>
      <w:r>
        <w:t xml:space="preserve"> ближе к кончику, – соленый. Горький вкус лучше </w:t>
      </w:r>
      <w:proofErr w:type="spellStart"/>
      <w:r>
        <w:t>восприним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основанием языка, а кислый вкус ощущается краями задней части</w:t>
      </w:r>
      <w:r>
        <w:rPr>
          <w:spacing w:val="1"/>
        </w:rPr>
        <w:t xml:space="preserve"> </w:t>
      </w:r>
      <w:r>
        <w:t>языка (рис. 1). Для появления вкусового ощущения исследуемое вещество</w:t>
      </w:r>
      <w:r>
        <w:rPr>
          <w:spacing w:val="1"/>
        </w:rPr>
        <w:t xml:space="preserve"> </w:t>
      </w:r>
      <w:r>
        <w:t>должно находиться в водном растворе. Поэтому для полноты ощущения</w:t>
      </w:r>
      <w:r>
        <w:rPr>
          <w:spacing w:val="1"/>
        </w:rPr>
        <w:t xml:space="preserve"> </w:t>
      </w:r>
      <w:r>
        <w:t xml:space="preserve">исследуемый продукт должен быть тщательно измельчен во рту и </w:t>
      </w:r>
      <w:proofErr w:type="spellStart"/>
      <w:r>
        <w:t>перем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щен</w:t>
      </w:r>
      <w:proofErr w:type="spellEnd"/>
      <w:r>
        <w:t xml:space="preserve"> по всем его участкам, в том числе и языку. Скорость восприятия </w:t>
      </w:r>
      <w:proofErr w:type="spellStart"/>
      <w:r>
        <w:t>вк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совых</w:t>
      </w:r>
      <w:proofErr w:type="spellEnd"/>
      <w:r>
        <w:t xml:space="preserve"> ощущений различна. В первую очередь ощущается соленый, затем </w:t>
      </w:r>
      <w:r>
        <w:rPr>
          <w:rFonts w:ascii="Symbol" w:hAnsi="Symbol"/>
        </w:rPr>
        <w:t></w:t>
      </w:r>
      <w:r>
        <w:rPr>
          <w:spacing w:val="-67"/>
        </w:rPr>
        <w:t xml:space="preserve"> </w:t>
      </w:r>
      <w:r>
        <w:t>сладкий,</w:t>
      </w:r>
      <w:r>
        <w:rPr>
          <w:spacing w:val="-1"/>
        </w:rPr>
        <w:t xml:space="preserve"> </w:t>
      </w:r>
      <w:r>
        <w:t>кислый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горький вкус.</w:t>
      </w:r>
    </w:p>
    <w:p w:rsidR="006F5D00" w:rsidRDefault="006F5D00" w:rsidP="006F5D00">
      <w:pPr>
        <w:pStyle w:val="a3"/>
        <w:ind w:right="5597" w:firstLine="709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4031741</wp:posOffset>
            </wp:positionH>
            <wp:positionV relativeFrom="paragraph">
              <wp:posOffset>190380</wp:posOffset>
            </wp:positionV>
            <wp:extent cx="2360676" cy="27782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676" cy="277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Соленым</w:t>
      </w:r>
      <w:r>
        <w:rPr>
          <w:spacing w:val="1"/>
        </w:rPr>
        <w:t xml:space="preserve"> </w:t>
      </w:r>
      <w:r>
        <w:t>вкусом</w:t>
      </w:r>
      <w:r>
        <w:rPr>
          <w:spacing w:val="1"/>
        </w:rPr>
        <w:t xml:space="preserve">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дает только поваренная соль,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эталоном</w:t>
      </w:r>
      <w:r>
        <w:rPr>
          <w:spacing w:val="1"/>
        </w:rPr>
        <w:t xml:space="preserve"> </w:t>
      </w:r>
      <w:proofErr w:type="spellStart"/>
      <w:r>
        <w:t>соле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ного</w:t>
      </w:r>
      <w:proofErr w:type="spellEnd"/>
      <w:r>
        <w:rPr>
          <w:spacing w:val="1"/>
        </w:rPr>
        <w:t xml:space="preserve"> </w:t>
      </w:r>
      <w:r>
        <w:t>вкуса.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соленого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°С.</w:t>
      </w:r>
    </w:p>
    <w:p w:rsidR="006F5D00" w:rsidRDefault="006F5D00" w:rsidP="006F5D00">
      <w:pPr>
        <w:pStyle w:val="a3"/>
        <w:ind w:right="5596" w:firstLine="709"/>
        <w:jc w:val="both"/>
      </w:pPr>
      <w:r>
        <w:t>Сладким</w:t>
      </w:r>
      <w:r>
        <w:rPr>
          <w:spacing w:val="1"/>
        </w:rPr>
        <w:t xml:space="preserve"> </w:t>
      </w:r>
      <w:r>
        <w:t>вкусом</w:t>
      </w:r>
      <w:r>
        <w:rPr>
          <w:spacing w:val="1"/>
        </w:rPr>
        <w:t xml:space="preserve"> </w:t>
      </w:r>
      <w:proofErr w:type="spellStart"/>
      <w:r>
        <w:t>обл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дают такие вещества, как </w:t>
      </w:r>
      <w:proofErr w:type="spellStart"/>
      <w:r>
        <w:t>са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хар</w:t>
      </w:r>
      <w:proofErr w:type="spellEnd"/>
      <w:r>
        <w:t xml:space="preserve">, глицерин, фруктоза, </w:t>
      </w:r>
      <w:proofErr w:type="spellStart"/>
      <w:r>
        <w:t>глю</w:t>
      </w:r>
      <w:proofErr w:type="spellEnd"/>
      <w:r>
        <w:t>-</w:t>
      </w:r>
      <w:r>
        <w:rPr>
          <w:spacing w:val="-67"/>
        </w:rPr>
        <w:t xml:space="preserve"> </w:t>
      </w:r>
      <w:r>
        <w:t>коза.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эталон</w:t>
      </w:r>
      <w:r>
        <w:rPr>
          <w:spacing w:val="-9"/>
        </w:rPr>
        <w:t xml:space="preserve"> </w:t>
      </w:r>
      <w:r>
        <w:t>сладкого</w:t>
      </w:r>
      <w:r>
        <w:rPr>
          <w:spacing w:val="-11"/>
        </w:rPr>
        <w:t xml:space="preserve"> </w:t>
      </w:r>
      <w:r>
        <w:t>вкуса</w:t>
      </w:r>
      <w:r>
        <w:rPr>
          <w:spacing w:val="-67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сахароза.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spellStart"/>
      <w:r>
        <w:t>сл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дость</w:t>
      </w:r>
      <w:proofErr w:type="spellEnd"/>
      <w:r>
        <w:rPr>
          <w:spacing w:val="1"/>
        </w:rPr>
        <w:t xml:space="preserve"> </w:t>
      </w:r>
      <w:r>
        <w:t>сахарозы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100, то сладость фруктозы –</w:t>
      </w:r>
      <w:r>
        <w:rPr>
          <w:spacing w:val="1"/>
        </w:rPr>
        <w:t xml:space="preserve"> </w:t>
      </w:r>
      <w:r>
        <w:t>173,</w:t>
      </w:r>
      <w:r>
        <w:rPr>
          <w:spacing w:val="25"/>
        </w:rPr>
        <w:t xml:space="preserve"> </w:t>
      </w:r>
      <w:r>
        <w:t>глюкозы</w:t>
      </w:r>
      <w:r>
        <w:rPr>
          <w:spacing w:val="25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74,</w:t>
      </w:r>
      <w:r>
        <w:rPr>
          <w:spacing w:val="25"/>
        </w:rPr>
        <w:t xml:space="preserve"> </w:t>
      </w:r>
      <w:r>
        <w:t>лактозы</w:t>
      </w:r>
      <w:r>
        <w:rPr>
          <w:spacing w:val="25"/>
        </w:rPr>
        <w:t xml:space="preserve"> </w:t>
      </w:r>
      <w:r>
        <w:t>–</w:t>
      </w:r>
    </w:p>
    <w:p w:rsidR="006F5D00" w:rsidRDefault="006F5D00" w:rsidP="006F5D00">
      <w:pPr>
        <w:jc w:val="both"/>
        <w:sectPr w:rsidR="006F5D00">
          <w:pgSz w:w="11910" w:h="16840"/>
          <w:pgMar w:top="1340" w:right="1280" w:bottom="1220" w:left="1280" w:header="0" w:footer="953" w:gutter="0"/>
          <w:cols w:space="720"/>
        </w:sectPr>
      </w:pPr>
    </w:p>
    <w:p w:rsidR="006F5D00" w:rsidRDefault="006F5D00" w:rsidP="006F5D00">
      <w:pPr>
        <w:pStyle w:val="a5"/>
        <w:numPr>
          <w:ilvl w:val="0"/>
          <w:numId w:val="2"/>
        </w:numPr>
        <w:tabs>
          <w:tab w:val="left" w:pos="592"/>
        </w:tabs>
        <w:ind w:right="38" w:firstLine="0"/>
        <w:jc w:val="both"/>
        <w:rPr>
          <w:sz w:val="28"/>
        </w:rPr>
      </w:pPr>
      <w:r>
        <w:rPr>
          <w:sz w:val="28"/>
        </w:rPr>
        <w:lastRenderedPageBreak/>
        <w:t>Сладкий вкус лучше 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является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37</w:t>
      </w:r>
      <w:r>
        <w:rPr>
          <w:spacing w:val="-1"/>
          <w:sz w:val="28"/>
        </w:rPr>
        <w:t xml:space="preserve"> </w:t>
      </w:r>
      <w:r>
        <w:rPr>
          <w:sz w:val="28"/>
        </w:rPr>
        <w:t>°С.</w:t>
      </w:r>
    </w:p>
    <w:p w:rsidR="006F5D00" w:rsidRDefault="006F5D00" w:rsidP="006F5D00">
      <w:pPr>
        <w:pStyle w:val="a3"/>
        <w:spacing w:before="144"/>
        <w:ind w:left="744" w:right="256" w:hanging="606"/>
      </w:pPr>
      <w:r>
        <w:br w:type="column"/>
      </w:r>
      <w:r>
        <w:lastRenderedPageBreak/>
        <w:t>Рис. 1. Схема вкусовых ощущений,</w:t>
      </w:r>
      <w:r>
        <w:rPr>
          <w:spacing w:val="-67"/>
        </w:rPr>
        <w:t xml:space="preserve"> </w:t>
      </w:r>
      <w:r>
        <w:t>воспринимаемых</w:t>
      </w:r>
      <w:r>
        <w:rPr>
          <w:spacing w:val="-1"/>
        </w:rPr>
        <w:t xml:space="preserve"> </w:t>
      </w:r>
      <w:r>
        <w:t>языком</w:t>
      </w:r>
    </w:p>
    <w:p w:rsidR="006F5D00" w:rsidRDefault="006F5D00" w:rsidP="006F5D00">
      <w:pPr>
        <w:sectPr w:rsidR="006F5D00">
          <w:type w:val="continuous"/>
          <w:pgSz w:w="11910" w:h="16840"/>
          <w:pgMar w:top="1340" w:right="1280" w:bottom="280" w:left="1280" w:header="720" w:footer="720" w:gutter="0"/>
          <w:cols w:num="2" w:space="720" w:equalWidth="0">
            <w:col w:w="3786" w:space="919"/>
            <w:col w:w="4645"/>
          </w:cols>
        </w:sectPr>
      </w:pPr>
    </w:p>
    <w:p w:rsidR="006F5D00" w:rsidRDefault="006F5D00" w:rsidP="006F5D00">
      <w:pPr>
        <w:pStyle w:val="a3"/>
        <w:ind w:right="131" w:firstLine="709"/>
      </w:pPr>
      <w:r>
        <w:lastRenderedPageBreak/>
        <w:t>Кислый</w:t>
      </w:r>
      <w:r>
        <w:rPr>
          <w:spacing w:val="11"/>
        </w:rPr>
        <w:t xml:space="preserve"> </w:t>
      </w:r>
      <w:r>
        <w:t>вкус</w:t>
      </w:r>
      <w:r>
        <w:rPr>
          <w:spacing w:val="11"/>
        </w:rPr>
        <w:t xml:space="preserve"> </w:t>
      </w:r>
      <w:r>
        <w:t>вызывается</w:t>
      </w:r>
      <w:r>
        <w:rPr>
          <w:spacing w:val="13"/>
        </w:rPr>
        <w:t xml:space="preserve"> </w:t>
      </w:r>
      <w:r>
        <w:t>различными</w:t>
      </w:r>
      <w:r>
        <w:rPr>
          <w:spacing w:val="14"/>
        </w:rPr>
        <w:t xml:space="preserve"> </w:t>
      </w:r>
      <w:r>
        <w:t>минеральными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органическ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ми</w:t>
      </w:r>
      <w:r>
        <w:rPr>
          <w:spacing w:val="52"/>
        </w:rPr>
        <w:t xml:space="preserve"> </w:t>
      </w:r>
      <w:r>
        <w:t>кислотами.</w:t>
      </w:r>
      <w:r>
        <w:rPr>
          <w:spacing w:val="52"/>
        </w:rPr>
        <w:t xml:space="preserve"> </w:t>
      </w:r>
      <w:r>
        <w:t>Различные</w:t>
      </w:r>
      <w:r>
        <w:rPr>
          <w:spacing w:val="52"/>
        </w:rPr>
        <w:t xml:space="preserve"> </w:t>
      </w:r>
      <w:r>
        <w:t>кислоты</w:t>
      </w:r>
      <w:r>
        <w:rPr>
          <w:spacing w:val="52"/>
        </w:rPr>
        <w:t xml:space="preserve"> </w:t>
      </w:r>
      <w:r>
        <w:t>обладают</w:t>
      </w:r>
      <w:r>
        <w:rPr>
          <w:spacing w:val="54"/>
        </w:rPr>
        <w:t xml:space="preserve"> </w:t>
      </w:r>
      <w:r>
        <w:t>неодинаковым</w:t>
      </w:r>
      <w:r>
        <w:rPr>
          <w:spacing w:val="52"/>
        </w:rPr>
        <w:t xml:space="preserve"> </w:t>
      </w:r>
      <w:r>
        <w:t>вкусом.</w:t>
      </w:r>
      <w:r>
        <w:rPr>
          <w:spacing w:val="52"/>
        </w:rPr>
        <w:t xml:space="preserve"> </w:t>
      </w:r>
      <w:r>
        <w:t>Ли-</w:t>
      </w:r>
    </w:p>
    <w:p w:rsidR="006F5D00" w:rsidRDefault="006F5D00" w:rsidP="006F5D00">
      <w:pPr>
        <w:sectPr w:rsidR="006F5D00">
          <w:type w:val="continuous"/>
          <w:pgSz w:w="11910" w:h="16840"/>
          <w:pgMar w:top="1340" w:right="1280" w:bottom="280" w:left="1280" w:header="720" w:footer="720" w:gutter="0"/>
          <w:cols w:space="720"/>
        </w:sectPr>
      </w:pPr>
    </w:p>
    <w:p w:rsidR="006F5D00" w:rsidRDefault="006F5D00" w:rsidP="006F5D00">
      <w:pPr>
        <w:pStyle w:val="a3"/>
        <w:spacing w:before="75"/>
        <w:ind w:right="133"/>
        <w:jc w:val="both"/>
      </w:pPr>
      <w:proofErr w:type="spellStart"/>
      <w:r>
        <w:lastRenderedPageBreak/>
        <w:t>монная</w:t>
      </w:r>
      <w:proofErr w:type="spellEnd"/>
      <w:r>
        <w:t xml:space="preserve"> кислота имеет чисто кислый, приятный, без привкуса, </w:t>
      </w:r>
      <w:proofErr w:type="spellStart"/>
      <w:r>
        <w:t>невяжущий</w:t>
      </w:r>
      <w:proofErr w:type="spellEnd"/>
      <w:r>
        <w:rPr>
          <w:spacing w:val="1"/>
        </w:rPr>
        <w:t xml:space="preserve"> </w:t>
      </w:r>
      <w:r>
        <w:t xml:space="preserve">вкус; винная кислота – кислый, вяжущий; молочная – чисто кислый, </w:t>
      </w:r>
      <w:proofErr w:type="spellStart"/>
      <w:r>
        <w:t>нев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жущий</w:t>
      </w:r>
      <w:proofErr w:type="spellEnd"/>
      <w:r>
        <w:t xml:space="preserve">; яблочная кислота имеет вкус кислый, мягкий, со слабым </w:t>
      </w:r>
      <w:proofErr w:type="spellStart"/>
      <w:r>
        <w:t>посто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ронним</w:t>
      </w:r>
      <w:proofErr w:type="spellEnd"/>
      <w:r>
        <w:rPr>
          <w:spacing w:val="-12"/>
        </w:rPr>
        <w:t xml:space="preserve"> </w:t>
      </w:r>
      <w:r>
        <w:t>привкусом;</w:t>
      </w:r>
      <w:r>
        <w:rPr>
          <w:spacing w:val="-11"/>
        </w:rPr>
        <w:t xml:space="preserve"> </w:t>
      </w:r>
      <w:r>
        <w:t>уксусная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резкий</w:t>
      </w:r>
      <w:r>
        <w:rPr>
          <w:spacing w:val="-11"/>
        </w:rPr>
        <w:t xml:space="preserve"> </w:t>
      </w:r>
      <w:r>
        <w:t>кислый;</w:t>
      </w:r>
      <w:r>
        <w:rPr>
          <w:spacing w:val="-11"/>
        </w:rPr>
        <w:t xml:space="preserve"> </w:t>
      </w:r>
      <w:r>
        <w:t>янтарная</w:t>
      </w:r>
      <w:r>
        <w:rPr>
          <w:spacing w:val="-13"/>
        </w:rPr>
        <w:t xml:space="preserve"> </w:t>
      </w:r>
      <w:r>
        <w:t>кислота</w:t>
      </w:r>
      <w:r>
        <w:rPr>
          <w:spacing w:val="-13"/>
        </w:rPr>
        <w:t xml:space="preserve"> </w:t>
      </w:r>
      <w:r>
        <w:t>отличается</w:t>
      </w:r>
      <w:r>
        <w:rPr>
          <w:spacing w:val="-67"/>
        </w:rPr>
        <w:t xml:space="preserve"> </w:t>
      </w:r>
      <w:r>
        <w:t>очень неприятным привкусом. Кислый вкус пищевых продуктов несколько</w:t>
      </w:r>
      <w:r>
        <w:rPr>
          <w:spacing w:val="-67"/>
        </w:rPr>
        <w:t xml:space="preserve"> </w:t>
      </w:r>
      <w:r>
        <w:t>изменяется под влиянием сахаров, дубильных веществ и поваренной соли.</w:t>
      </w:r>
      <w:r>
        <w:rPr>
          <w:spacing w:val="1"/>
        </w:rPr>
        <w:t xml:space="preserve"> </w:t>
      </w:r>
      <w:r>
        <w:t>Сахара нивелируют кислый вкус, дубильные вещества и поваренная соль</w:t>
      </w:r>
      <w:r>
        <w:rPr>
          <w:spacing w:val="1"/>
        </w:rPr>
        <w:t xml:space="preserve"> </w:t>
      </w:r>
      <w:r>
        <w:t>усиливают</w:t>
      </w:r>
      <w:r>
        <w:rPr>
          <w:spacing w:val="-2"/>
        </w:rPr>
        <w:t xml:space="preserve"> </w:t>
      </w:r>
      <w:r>
        <w:t>его.</w:t>
      </w:r>
      <w:r>
        <w:rPr>
          <w:spacing w:val="-2"/>
        </w:rPr>
        <w:t xml:space="preserve"> </w:t>
      </w:r>
      <w:r>
        <w:t>Эталоном</w:t>
      </w:r>
      <w:r>
        <w:rPr>
          <w:spacing w:val="-1"/>
        </w:rPr>
        <w:t xml:space="preserve"> </w:t>
      </w:r>
      <w:r>
        <w:t>кислого</w:t>
      </w:r>
      <w:r>
        <w:rPr>
          <w:spacing w:val="-2"/>
        </w:rPr>
        <w:t xml:space="preserve"> </w:t>
      </w:r>
      <w:r>
        <w:t>вкуса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винная кислота.</w:t>
      </w:r>
    </w:p>
    <w:p w:rsidR="006F5D00" w:rsidRDefault="006F5D00" w:rsidP="006F5D00">
      <w:pPr>
        <w:pStyle w:val="a3"/>
        <w:ind w:right="132" w:firstLine="709"/>
        <w:jc w:val="both"/>
      </w:pPr>
      <w:r>
        <w:t>Горький вкус обусловлен наличием алкалоидов (теобромин, кофеин,</w:t>
      </w:r>
      <w:r>
        <w:rPr>
          <w:spacing w:val="1"/>
        </w:rPr>
        <w:t xml:space="preserve"> </w:t>
      </w:r>
      <w:r>
        <w:t>хинин и др.), а также некоторыми глюкозидами, эфирными маслами. За</w:t>
      </w:r>
      <w:r>
        <w:rPr>
          <w:spacing w:val="1"/>
        </w:rPr>
        <w:t xml:space="preserve"> </w:t>
      </w:r>
      <w:r>
        <w:t>эталон горького вкуса принят кофеин и хинин. Порог ощущения вкуса</w:t>
      </w:r>
      <w:r>
        <w:rPr>
          <w:spacing w:val="1"/>
        </w:rPr>
        <w:t xml:space="preserve"> </w:t>
      </w:r>
      <w:r>
        <w:t>горьких веществ самый низкий среди выше перечисленных групп. Горечь</w:t>
      </w:r>
      <w:r>
        <w:rPr>
          <w:spacing w:val="1"/>
        </w:rPr>
        <w:t xml:space="preserve"> </w:t>
      </w:r>
      <w:r>
        <w:t xml:space="preserve">кофеина ощущается в концентрации 0,006 %, теобромина – 0,004 %. </w:t>
      </w:r>
      <w:proofErr w:type="spellStart"/>
      <w:r>
        <w:t>Гор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кий</w:t>
      </w:r>
      <w:r>
        <w:rPr>
          <w:spacing w:val="-2"/>
        </w:rPr>
        <w:t xml:space="preserve"> </w:t>
      </w:r>
      <w:r>
        <w:t>вкус полнее</w:t>
      </w:r>
      <w:r>
        <w:rPr>
          <w:spacing w:val="-2"/>
        </w:rPr>
        <w:t xml:space="preserve"> </w:t>
      </w:r>
      <w:r>
        <w:t>ощущается</w:t>
      </w:r>
      <w:r>
        <w:rPr>
          <w:spacing w:val="1"/>
        </w:rPr>
        <w:t xml:space="preserve"> </w:t>
      </w:r>
      <w:r>
        <w:t>при температуре</w:t>
      </w:r>
      <w:r>
        <w:rPr>
          <w:spacing w:val="-3"/>
        </w:rPr>
        <w:t xml:space="preserve"> </w:t>
      </w:r>
      <w:r>
        <w:t>10 °С.</w:t>
      </w:r>
    </w:p>
    <w:p w:rsidR="006F5D00" w:rsidRDefault="006F5D00" w:rsidP="006F5D00">
      <w:pPr>
        <w:pStyle w:val="a3"/>
        <w:ind w:right="132" w:firstLine="709"/>
        <w:jc w:val="both"/>
      </w:pPr>
      <w:r>
        <w:t xml:space="preserve">Основные типы вкусов образуют сложные вкусовые сочетания – 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сло-сладкий</w:t>
      </w:r>
      <w:proofErr w:type="spellEnd"/>
      <w:r>
        <w:t>,</w:t>
      </w:r>
      <w:r>
        <w:rPr>
          <w:spacing w:val="1"/>
        </w:rPr>
        <w:t xml:space="preserve"> </w:t>
      </w:r>
      <w:r>
        <w:t>кисло-соленый,</w:t>
      </w:r>
      <w:r>
        <w:rPr>
          <w:spacing w:val="1"/>
        </w:rPr>
        <w:t xml:space="preserve"> </w:t>
      </w:r>
      <w:r>
        <w:t>горько-сладкий,</w:t>
      </w:r>
      <w:r>
        <w:rPr>
          <w:spacing w:val="1"/>
        </w:rPr>
        <w:t xml:space="preserve"> </w:t>
      </w:r>
      <w:r>
        <w:t>горько-соленый.</w:t>
      </w:r>
      <w:r>
        <w:rPr>
          <w:spacing w:val="1"/>
        </w:rPr>
        <w:t xml:space="preserve"> </w:t>
      </w:r>
      <w:proofErr w:type="spellStart"/>
      <w:r>
        <w:t>Негарм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ничными</w:t>
      </w:r>
      <w:proofErr w:type="spellEnd"/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солено-сладкий,</w:t>
      </w:r>
      <w:r>
        <w:rPr>
          <w:spacing w:val="1"/>
        </w:rPr>
        <w:t xml:space="preserve"> </w:t>
      </w:r>
      <w:r>
        <w:t>горько-кислый.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 вкуса при сочетании могут смягчать или усиливать друг друга. Так,</w:t>
      </w:r>
      <w:r>
        <w:rPr>
          <w:spacing w:val="1"/>
        </w:rPr>
        <w:t xml:space="preserve"> </w:t>
      </w:r>
      <w:r>
        <w:t xml:space="preserve">сладкий вкус смягчает кислый и горький; кислый </w:t>
      </w:r>
      <w:r>
        <w:rPr>
          <w:rFonts w:ascii="Symbol" w:hAnsi="Symbol"/>
        </w:rPr>
        <w:t></w:t>
      </w:r>
      <w:r>
        <w:t xml:space="preserve"> усиливает соленый и</w:t>
      </w:r>
      <w:r>
        <w:rPr>
          <w:spacing w:val="1"/>
        </w:rPr>
        <w:t xml:space="preserve"> </w:t>
      </w:r>
      <w:r>
        <w:t xml:space="preserve">горький; вяжущий и острый </w:t>
      </w:r>
      <w:r>
        <w:rPr>
          <w:rFonts w:ascii="Symbol" w:hAnsi="Symbol"/>
        </w:rPr>
        <w:t></w:t>
      </w:r>
      <w:r>
        <w:t xml:space="preserve"> усиливает кислый и горький, но смягчает</w:t>
      </w:r>
      <w:r>
        <w:rPr>
          <w:spacing w:val="1"/>
        </w:rPr>
        <w:t xml:space="preserve"> </w:t>
      </w:r>
      <w:r>
        <w:t>сладкий.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вяжущие,</w:t>
      </w:r>
      <w:r>
        <w:rPr>
          <w:spacing w:val="-67"/>
        </w:rPr>
        <w:t xml:space="preserve"> </w:t>
      </w:r>
      <w:r>
        <w:t xml:space="preserve">острые, терпкие, мягкие, грубые, едкие, освежающие, жгучие, </w:t>
      </w:r>
      <w:proofErr w:type="spellStart"/>
      <w:r>
        <w:t>маслян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стые</w:t>
      </w:r>
      <w:proofErr w:type="spellEnd"/>
      <w:r>
        <w:t>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вкусов,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дегустационной</w:t>
      </w:r>
      <w:r>
        <w:rPr>
          <w:spacing w:val="1"/>
        </w:rPr>
        <w:t xml:space="preserve"> </w:t>
      </w:r>
      <w:r>
        <w:t>практике применяют термин «специфический», что означает – особенный,</w:t>
      </w:r>
      <w:r>
        <w:rPr>
          <w:spacing w:val="1"/>
        </w:rPr>
        <w:t xml:space="preserve"> </w:t>
      </w:r>
      <w:r>
        <w:t>отличительный, свойственный данному предмету. Вкусовые ощущения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висят от температуры продукта. Вкус рекомендуется определять при те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пературе</w:t>
      </w:r>
      <w:proofErr w:type="spellEnd"/>
      <w:r>
        <w:t xml:space="preserve"> продукта 20 – 40 °С. При более высоких температурах для </w:t>
      </w:r>
      <w:proofErr w:type="spellStart"/>
      <w:r>
        <w:t>появ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вкусовых ощущений требуются концентрации веществ. При 0</w:t>
      </w:r>
      <w:proofErr w:type="gramStart"/>
      <w:r>
        <w:t xml:space="preserve"> °С</w:t>
      </w:r>
      <w:proofErr w:type="gramEnd"/>
      <w:r>
        <w:rPr>
          <w:spacing w:val="1"/>
        </w:rPr>
        <w:t xml:space="preserve"> </w:t>
      </w:r>
      <w:r>
        <w:t>вкусовые ощущения резко ослабляются или исчезают. При охлаждении</w:t>
      </w:r>
      <w:r>
        <w:rPr>
          <w:spacing w:val="1"/>
        </w:rPr>
        <w:t xml:space="preserve"> </w:t>
      </w:r>
      <w:r>
        <w:t>продукта</w:t>
      </w:r>
      <w:r>
        <w:rPr>
          <w:spacing w:val="-2"/>
        </w:rPr>
        <w:t xml:space="preserve"> </w:t>
      </w:r>
      <w:r>
        <w:t>сладкий</w:t>
      </w:r>
      <w:r>
        <w:rPr>
          <w:spacing w:val="-2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быстрее,</w:t>
      </w:r>
      <w:r>
        <w:rPr>
          <w:spacing w:val="-2"/>
        </w:rPr>
        <w:t xml:space="preserve"> </w:t>
      </w:r>
      <w:r>
        <w:t>чем горький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соленый.</w:t>
      </w:r>
    </w:p>
    <w:p w:rsidR="006F5D00" w:rsidRDefault="006F5D00" w:rsidP="006F5D00">
      <w:pPr>
        <w:pStyle w:val="a3"/>
        <w:ind w:right="133" w:firstLine="709"/>
        <w:jc w:val="both"/>
      </w:pPr>
      <w:r>
        <w:t xml:space="preserve">Некоторые вещества могут вызывать </w:t>
      </w:r>
      <w:r>
        <w:rPr>
          <w:i/>
        </w:rPr>
        <w:t>послевкусие</w:t>
      </w:r>
      <w:r>
        <w:t xml:space="preserve">, которое </w:t>
      </w:r>
      <w:proofErr w:type="spellStart"/>
      <w:r>
        <w:t>проявл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или в длительном сохранении начального вкусового ощущения, или в</w:t>
      </w:r>
      <w:r>
        <w:rPr>
          <w:spacing w:val="1"/>
        </w:rPr>
        <w:t xml:space="preserve"> </w:t>
      </w:r>
      <w:r>
        <w:t xml:space="preserve">появлении нового, отличающегося от первоначального вкуса. Для </w:t>
      </w:r>
      <w:proofErr w:type="spellStart"/>
      <w:r>
        <w:t>умен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t xml:space="preserve"> влияния обонятельных ощущений при определении вкуса продукта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зажимать</w:t>
      </w:r>
      <w:r>
        <w:rPr>
          <w:spacing w:val="-1"/>
        </w:rPr>
        <w:t xml:space="preserve"> </w:t>
      </w:r>
      <w:r>
        <w:t>нос и приостанавливать</w:t>
      </w:r>
      <w:r>
        <w:rPr>
          <w:spacing w:val="-2"/>
        </w:rPr>
        <w:t xml:space="preserve"> </w:t>
      </w:r>
      <w:r>
        <w:t>дыхание.</w:t>
      </w:r>
    </w:p>
    <w:p w:rsidR="006F5D00" w:rsidRDefault="006F5D00" w:rsidP="006F5D00">
      <w:pPr>
        <w:pStyle w:val="a3"/>
        <w:ind w:right="132" w:firstLine="709"/>
        <w:jc w:val="both"/>
      </w:pPr>
      <w:r>
        <w:t>При органолептической оценке пищевых продуктов под вкусом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нимают</w:t>
      </w:r>
      <w:proofErr w:type="spellEnd"/>
      <w:r>
        <w:t xml:space="preserve"> и ощущения воспринимаемыми органами обоняния. </w:t>
      </w:r>
      <w:proofErr w:type="spellStart"/>
      <w:r>
        <w:t>Обонятел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t xml:space="preserve"> ощущения обычно называют запахом, ароматом, «букетом». Но между</w:t>
      </w:r>
      <w:r>
        <w:rPr>
          <w:spacing w:val="-67"/>
        </w:rPr>
        <w:t xml:space="preserve"> </w:t>
      </w:r>
      <w:r>
        <w:t xml:space="preserve">этими понятиями существуют различия. Под </w:t>
      </w:r>
      <w:r>
        <w:rPr>
          <w:i/>
        </w:rPr>
        <w:t xml:space="preserve">запахом </w:t>
      </w:r>
      <w:r>
        <w:t>понимают вообще</w:t>
      </w:r>
      <w:r>
        <w:rPr>
          <w:spacing w:val="1"/>
        </w:rPr>
        <w:t xml:space="preserve"> </w:t>
      </w:r>
      <w:r>
        <w:t xml:space="preserve">любые ощущения, воспринимаемые органом обоняния. </w:t>
      </w:r>
      <w:r>
        <w:rPr>
          <w:i/>
        </w:rPr>
        <w:t xml:space="preserve">Аромат </w:t>
      </w:r>
      <w:proofErr w:type="spellStart"/>
      <w:r>
        <w:t>характ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ризует</w:t>
      </w:r>
      <w:proofErr w:type="spellEnd"/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приятный, естественный, характерный</w:t>
      </w:r>
      <w:r>
        <w:rPr>
          <w:spacing w:val="1"/>
        </w:rPr>
        <w:t xml:space="preserve"> </w:t>
      </w:r>
      <w:r>
        <w:t>запах. Кроме этих</w:t>
      </w:r>
      <w:r>
        <w:rPr>
          <w:spacing w:val="1"/>
        </w:rPr>
        <w:t xml:space="preserve"> </w:t>
      </w:r>
      <w:r>
        <w:t>понятий</w:t>
      </w:r>
      <w:r>
        <w:rPr>
          <w:spacing w:val="6"/>
        </w:rPr>
        <w:t xml:space="preserve"> </w:t>
      </w:r>
      <w:r>
        <w:t>принимают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термин</w:t>
      </w:r>
      <w:r>
        <w:rPr>
          <w:spacing w:val="7"/>
        </w:rPr>
        <w:t xml:space="preserve"> </w:t>
      </w:r>
      <w:r>
        <w:t>«букет».</w:t>
      </w:r>
      <w:r>
        <w:rPr>
          <w:spacing w:val="6"/>
        </w:rPr>
        <w:t xml:space="preserve"> </w:t>
      </w:r>
      <w:r>
        <w:rPr>
          <w:i/>
        </w:rPr>
        <w:t>Букет</w:t>
      </w:r>
      <w:r>
        <w:rPr>
          <w:i/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это</w:t>
      </w:r>
      <w:r>
        <w:rPr>
          <w:spacing w:val="7"/>
        </w:rPr>
        <w:t xml:space="preserve"> </w:t>
      </w:r>
      <w:r>
        <w:t>запах,</w:t>
      </w:r>
      <w:r>
        <w:rPr>
          <w:spacing w:val="7"/>
        </w:rPr>
        <w:t xml:space="preserve"> </w:t>
      </w:r>
      <w:r>
        <w:t>который</w:t>
      </w:r>
      <w:r>
        <w:rPr>
          <w:spacing w:val="6"/>
        </w:rPr>
        <w:t xml:space="preserve"> </w:t>
      </w:r>
      <w:proofErr w:type="spellStart"/>
      <w:r>
        <w:t>форми</w:t>
      </w:r>
      <w:proofErr w:type="spellEnd"/>
      <w:r>
        <w:t>-</w:t>
      </w:r>
    </w:p>
    <w:p w:rsidR="006F5D00" w:rsidRDefault="006F5D00" w:rsidP="006F5D00">
      <w:pPr>
        <w:jc w:val="both"/>
        <w:sectPr w:rsidR="006F5D00">
          <w:pgSz w:w="11910" w:h="16840"/>
          <w:pgMar w:top="1340" w:right="1280" w:bottom="1220" w:left="1280" w:header="0" w:footer="953" w:gutter="0"/>
          <w:cols w:space="720"/>
        </w:sectPr>
      </w:pPr>
    </w:p>
    <w:p w:rsidR="006F5D00" w:rsidRDefault="006F5D00" w:rsidP="006F5D00">
      <w:pPr>
        <w:pStyle w:val="a3"/>
        <w:spacing w:before="75"/>
        <w:ind w:right="133"/>
        <w:jc w:val="both"/>
      </w:pPr>
      <w:proofErr w:type="spellStart"/>
      <w:r>
        <w:lastRenderedPageBreak/>
        <w:t>руется</w:t>
      </w:r>
      <w:proofErr w:type="spellEnd"/>
      <w:r>
        <w:t xml:space="preserve"> при созревании продуктов (вино, чай, сыр). Существуют более 30</w:t>
      </w:r>
      <w:r>
        <w:rPr>
          <w:spacing w:val="1"/>
        </w:rPr>
        <w:t xml:space="preserve"> </w:t>
      </w:r>
      <w:r>
        <w:t xml:space="preserve">теорий запахов. Поэтому для характеристики запахов используется </w:t>
      </w:r>
      <w:proofErr w:type="spellStart"/>
      <w:r>
        <w:t>шир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кая</w:t>
      </w:r>
      <w:proofErr w:type="spellEnd"/>
      <w:r>
        <w:t xml:space="preserve"> гамма терминов и выражений, таких как цветочный, мятный, </w:t>
      </w:r>
      <w:proofErr w:type="spellStart"/>
      <w:r>
        <w:t>пригоре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лый</w:t>
      </w:r>
      <w:proofErr w:type="spellEnd"/>
      <w:r>
        <w:t>, фруктовый, кедровый, смолистый, эфирный, спиртовой, гнилостный,</w:t>
      </w:r>
      <w:r>
        <w:rPr>
          <w:spacing w:val="1"/>
        </w:rPr>
        <w:t xml:space="preserve"> </w:t>
      </w:r>
      <w:r>
        <w:t>камфорный, мускусный и др. Причем в органолептической оценке кон-</w:t>
      </w:r>
      <w:r>
        <w:rPr>
          <w:spacing w:val="1"/>
        </w:rPr>
        <w:t xml:space="preserve"> </w:t>
      </w:r>
      <w:proofErr w:type="spellStart"/>
      <w:r>
        <w:t>кретных</w:t>
      </w:r>
      <w:proofErr w:type="spellEnd"/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названия</w:t>
      </w:r>
      <w:r>
        <w:rPr>
          <w:spacing w:val="70"/>
        </w:rPr>
        <w:t xml:space="preserve"> </w:t>
      </w:r>
      <w:r>
        <w:t>запахов</w:t>
      </w:r>
      <w:r>
        <w:rPr>
          <w:spacing w:val="-67"/>
        </w:rPr>
        <w:t xml:space="preserve"> </w:t>
      </w:r>
      <w:r>
        <w:t xml:space="preserve">или ароматов. В стандартах чаще всего используют выражения: </w:t>
      </w:r>
      <w:proofErr w:type="spellStart"/>
      <w:r>
        <w:t>свойс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венный для данного вида продукта, типичный, выраженный, без </w:t>
      </w:r>
      <w:proofErr w:type="spellStart"/>
      <w:r>
        <w:t>посторон</w:t>
      </w:r>
      <w:proofErr w:type="spellEnd"/>
      <w:r>
        <w:t>-</w:t>
      </w:r>
      <w:r>
        <w:rPr>
          <w:spacing w:val="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запахов,</w:t>
      </w:r>
      <w:r>
        <w:rPr>
          <w:spacing w:val="-1"/>
        </w:rPr>
        <w:t xml:space="preserve"> </w:t>
      </w:r>
      <w:r>
        <w:t>приятный,</w:t>
      </w:r>
      <w:r>
        <w:rPr>
          <w:spacing w:val="-2"/>
        </w:rPr>
        <w:t xml:space="preserve"> </w:t>
      </w:r>
      <w:r>
        <w:t>специфический,</w:t>
      </w:r>
      <w:r>
        <w:rPr>
          <w:spacing w:val="-1"/>
        </w:rPr>
        <w:t xml:space="preserve"> </w:t>
      </w:r>
      <w:r>
        <w:t>свежий.</w:t>
      </w:r>
    </w:p>
    <w:p w:rsidR="006F5D00" w:rsidRDefault="006F5D00" w:rsidP="006F5D00">
      <w:pPr>
        <w:pStyle w:val="a3"/>
        <w:ind w:right="132" w:firstLine="709"/>
        <w:jc w:val="both"/>
      </w:pPr>
      <w:r>
        <w:t>Для лучшего и более точного восприятия запаха создают условия,</w:t>
      </w:r>
      <w:r>
        <w:rPr>
          <w:spacing w:val="1"/>
        </w:rPr>
        <w:t xml:space="preserve"> </w:t>
      </w:r>
      <w:r>
        <w:t>способствующие испарению летучих веществ. Для этого увеличивают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верхность</w:t>
      </w:r>
      <w:proofErr w:type="spellEnd"/>
      <w:r>
        <w:t xml:space="preserve"> продукта, повышают его температуру. Так, запах жиров, масел</w:t>
      </w:r>
      <w:r>
        <w:rPr>
          <w:spacing w:val="1"/>
        </w:rPr>
        <w:t xml:space="preserve"> </w:t>
      </w:r>
      <w:r>
        <w:t>определяют после растирания на тыльной стороне ладони или нагревания</w:t>
      </w:r>
      <w:r>
        <w:rPr>
          <w:spacing w:val="1"/>
        </w:rPr>
        <w:t xml:space="preserve"> </w:t>
      </w:r>
      <w:r>
        <w:t>на водяной бане. Запах муки, крупы, макаронных изделий определяют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сле</w:t>
      </w:r>
      <w:proofErr w:type="spellEnd"/>
      <w:r>
        <w:t xml:space="preserve"> согревания на ладони дыханием. Для определения запаха у продуктов с</w:t>
      </w:r>
      <w:r>
        <w:rPr>
          <w:spacing w:val="-67"/>
        </w:rPr>
        <w:t xml:space="preserve"> </w:t>
      </w:r>
      <w:r>
        <w:t>плотной</w:t>
      </w:r>
      <w:r>
        <w:rPr>
          <w:spacing w:val="11"/>
        </w:rPr>
        <w:t xml:space="preserve"> </w:t>
      </w:r>
      <w:r>
        <w:t>консистенцией</w:t>
      </w:r>
      <w:r>
        <w:rPr>
          <w:spacing w:val="11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замороженных</w:t>
      </w:r>
      <w:r>
        <w:rPr>
          <w:spacing w:val="12"/>
        </w:rPr>
        <w:t xml:space="preserve"> </w:t>
      </w:r>
      <w:r>
        <w:t>применяют</w:t>
      </w:r>
      <w:r>
        <w:rPr>
          <w:spacing w:val="11"/>
        </w:rPr>
        <w:t xml:space="preserve"> </w:t>
      </w:r>
      <w:r>
        <w:t>«пробу</w:t>
      </w:r>
      <w:r>
        <w:rPr>
          <w:spacing w:val="12"/>
        </w:rPr>
        <w:t xml:space="preserve"> </w:t>
      </w:r>
      <w:r>
        <w:t>иглой»</w:t>
      </w:r>
      <w:r>
        <w:rPr>
          <w:spacing w:val="11"/>
        </w:rPr>
        <w:t xml:space="preserve"> </w:t>
      </w:r>
      <w:r>
        <w:t>или</w:t>
      </w:r>
    </w:p>
    <w:p w:rsidR="006F5D00" w:rsidRDefault="006F5D00" w:rsidP="006F5D00">
      <w:pPr>
        <w:pStyle w:val="a3"/>
        <w:ind w:right="135"/>
        <w:jc w:val="both"/>
      </w:pPr>
      <w:r>
        <w:t xml:space="preserve">«пробу на нож». Нагретый нож вводят глубоко в те места, в которых </w:t>
      </w:r>
      <w:proofErr w:type="spellStart"/>
      <w:r>
        <w:t>на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более вероятна порча, на 1 </w:t>
      </w:r>
      <w:r>
        <w:rPr>
          <w:rFonts w:ascii="Symbol" w:hAnsi="Symbol"/>
        </w:rPr>
        <w:t></w:t>
      </w:r>
      <w:r>
        <w:t xml:space="preserve"> 2 мин, после извлечения быстро определяют</w:t>
      </w:r>
      <w:r>
        <w:rPr>
          <w:spacing w:val="1"/>
        </w:rPr>
        <w:t xml:space="preserve"> </w:t>
      </w:r>
      <w:r>
        <w:t>запах.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запаха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некоторые</w:t>
      </w:r>
      <w:r>
        <w:rPr>
          <w:spacing w:val="-2"/>
        </w:rPr>
        <w:t xml:space="preserve"> </w:t>
      </w:r>
      <w:r>
        <w:t>правила: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ind w:right="133" w:firstLine="709"/>
        <w:rPr>
          <w:sz w:val="28"/>
        </w:rPr>
      </w:pPr>
      <w:r>
        <w:rPr>
          <w:sz w:val="28"/>
        </w:rPr>
        <w:t>Перед</w:t>
      </w:r>
      <w:r>
        <w:rPr>
          <w:spacing w:val="9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0"/>
          <w:sz w:val="28"/>
        </w:rPr>
        <w:t xml:space="preserve"> </w:t>
      </w:r>
      <w:r>
        <w:rPr>
          <w:sz w:val="28"/>
        </w:rPr>
        <w:t>запаха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8"/>
          <w:sz w:val="28"/>
        </w:rPr>
        <w:t xml:space="preserve"> </w:t>
      </w:r>
      <w:r>
        <w:rPr>
          <w:sz w:val="28"/>
        </w:rPr>
        <w:t>курить,</w:t>
      </w:r>
      <w:r>
        <w:rPr>
          <w:spacing w:val="10"/>
          <w:sz w:val="28"/>
        </w:rPr>
        <w:t xml:space="preserve"> </w:t>
      </w:r>
      <w:r>
        <w:rPr>
          <w:sz w:val="28"/>
        </w:rPr>
        <w:t>потреблять</w:t>
      </w:r>
      <w:r>
        <w:rPr>
          <w:spacing w:val="9"/>
          <w:sz w:val="28"/>
        </w:rPr>
        <w:t xml:space="preserve"> </w:t>
      </w:r>
      <w:r>
        <w:rPr>
          <w:sz w:val="28"/>
        </w:rPr>
        <w:t>остро</w:t>
      </w:r>
      <w:r>
        <w:rPr>
          <w:spacing w:val="-67"/>
          <w:sz w:val="28"/>
        </w:rPr>
        <w:t xml:space="preserve"> </w:t>
      </w:r>
      <w:r>
        <w:rPr>
          <w:sz w:val="28"/>
        </w:rPr>
        <w:t>пахнущую</w:t>
      </w:r>
      <w:r>
        <w:rPr>
          <w:spacing w:val="-2"/>
          <w:sz w:val="28"/>
        </w:rPr>
        <w:t xml:space="preserve"> </w:t>
      </w:r>
      <w:r>
        <w:rPr>
          <w:sz w:val="28"/>
        </w:rPr>
        <w:t>пищу (приправы,</w:t>
      </w:r>
      <w:r>
        <w:rPr>
          <w:spacing w:val="-1"/>
          <w:sz w:val="28"/>
        </w:rPr>
        <w:t xml:space="preserve"> </w:t>
      </w:r>
      <w:r>
        <w:rPr>
          <w:sz w:val="28"/>
        </w:rPr>
        <w:t>пряности,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лук, чеснок).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spacing w:line="322" w:lineRule="exact"/>
        <w:ind w:left="120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парфюмерией.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spacing w:line="322" w:lineRule="exact"/>
        <w:ind w:left="120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трех</w:t>
      </w:r>
      <w:r>
        <w:rPr>
          <w:spacing w:val="-1"/>
          <w:sz w:val="28"/>
        </w:rPr>
        <w:t xml:space="preserve"> </w:t>
      </w:r>
      <w:r>
        <w:rPr>
          <w:sz w:val="28"/>
        </w:rPr>
        <w:t>запахов.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ind w:right="134" w:firstLine="709"/>
        <w:rPr>
          <w:sz w:val="28"/>
        </w:rPr>
      </w:pPr>
      <w:r>
        <w:rPr>
          <w:sz w:val="28"/>
        </w:rPr>
        <w:t>Концентрировать</w:t>
      </w:r>
      <w:r>
        <w:rPr>
          <w:spacing w:val="8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8"/>
          <w:sz w:val="28"/>
        </w:rPr>
        <w:t xml:space="preserve"> </w:t>
      </w:r>
      <w:r>
        <w:rPr>
          <w:sz w:val="28"/>
        </w:rPr>
        <w:t>ощущении,</w:t>
      </w:r>
      <w:r>
        <w:rPr>
          <w:spacing w:val="8"/>
          <w:sz w:val="28"/>
        </w:rPr>
        <w:t xml:space="preserve"> </w:t>
      </w:r>
      <w:r>
        <w:rPr>
          <w:sz w:val="28"/>
        </w:rPr>
        <w:t>так</w:t>
      </w:r>
      <w:r>
        <w:rPr>
          <w:spacing w:val="8"/>
          <w:sz w:val="28"/>
        </w:rPr>
        <w:t xml:space="preserve"> </w:t>
      </w: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z w:val="28"/>
        </w:rPr>
        <w:t>оно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 верным.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ind w:left="1202"/>
        <w:rPr>
          <w:sz w:val="28"/>
        </w:rPr>
      </w:pPr>
      <w:r>
        <w:rPr>
          <w:sz w:val="28"/>
        </w:rPr>
        <w:t>Температура</w:t>
      </w:r>
      <w:r>
        <w:rPr>
          <w:spacing w:val="-4"/>
          <w:sz w:val="28"/>
        </w:rPr>
        <w:t xml:space="preserve"> </w:t>
      </w:r>
      <w:r>
        <w:rPr>
          <w:sz w:val="28"/>
        </w:rPr>
        <w:t>жироподобных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 xml:space="preserve"> </w:t>
      </w:r>
      <w:r>
        <w:rPr>
          <w:sz w:val="28"/>
        </w:rPr>
        <w:t>55</w:t>
      </w:r>
      <w:r>
        <w:rPr>
          <w:spacing w:val="-2"/>
          <w:sz w:val="28"/>
        </w:rPr>
        <w:t xml:space="preserve"> </w:t>
      </w:r>
      <w:r>
        <w:rPr>
          <w:sz w:val="28"/>
        </w:rPr>
        <w:t>°С.</w:t>
      </w:r>
    </w:p>
    <w:p w:rsidR="006F5D00" w:rsidRDefault="006F5D00" w:rsidP="006F5D00">
      <w:pPr>
        <w:pStyle w:val="a5"/>
        <w:numPr>
          <w:ilvl w:val="1"/>
          <w:numId w:val="2"/>
        </w:numPr>
        <w:tabs>
          <w:tab w:val="left" w:pos="1203"/>
        </w:tabs>
        <w:ind w:right="133" w:firstLine="709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2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8"/>
          <w:sz w:val="28"/>
        </w:rPr>
        <w:t xml:space="preserve"> </w:t>
      </w:r>
      <w:r>
        <w:rPr>
          <w:sz w:val="28"/>
        </w:rPr>
        <w:t>быть</w:t>
      </w:r>
      <w:r>
        <w:rPr>
          <w:spacing w:val="19"/>
          <w:sz w:val="28"/>
        </w:rPr>
        <w:t xml:space="preserve"> </w:t>
      </w:r>
      <w:r>
        <w:rPr>
          <w:sz w:val="28"/>
        </w:rPr>
        <w:t>хорошая</w:t>
      </w:r>
      <w:r>
        <w:rPr>
          <w:spacing w:val="20"/>
          <w:sz w:val="28"/>
        </w:rPr>
        <w:t xml:space="preserve"> </w:t>
      </w:r>
      <w:r>
        <w:rPr>
          <w:sz w:val="28"/>
        </w:rPr>
        <w:t>вентиляция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8"/>
          <w:sz w:val="28"/>
        </w:rPr>
        <w:t xml:space="preserve"> </w:t>
      </w:r>
      <w:r>
        <w:rPr>
          <w:sz w:val="28"/>
        </w:rPr>
        <w:t>п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запахов.</w:t>
      </w:r>
    </w:p>
    <w:p w:rsidR="006F5D00" w:rsidRDefault="006F5D00" w:rsidP="006F5D00">
      <w:pPr>
        <w:pStyle w:val="a3"/>
        <w:ind w:right="134" w:firstLine="709"/>
        <w:jc w:val="both"/>
      </w:pPr>
      <w:r>
        <w:t>Комплексное впечатление запаха, вкуса и осязания, возникающие в</w:t>
      </w:r>
      <w:r>
        <w:rPr>
          <w:spacing w:val="1"/>
        </w:rPr>
        <w:t xml:space="preserve"> </w:t>
      </w:r>
      <w:r>
        <w:t>ротовой полости в результате употребления пищевых продуктов, создает</w:t>
      </w:r>
      <w:r>
        <w:rPr>
          <w:spacing w:val="1"/>
        </w:rPr>
        <w:t xml:space="preserve"> </w:t>
      </w:r>
      <w:r>
        <w:t xml:space="preserve">ощущение </w:t>
      </w:r>
      <w:r>
        <w:rPr>
          <w:i/>
        </w:rPr>
        <w:t xml:space="preserve">вкусности </w:t>
      </w:r>
      <w:r>
        <w:t>(</w:t>
      </w:r>
      <w:proofErr w:type="spellStart"/>
      <w:r>
        <w:rPr>
          <w:i/>
        </w:rPr>
        <w:t>флевор</w:t>
      </w:r>
      <w:proofErr w:type="spellEnd"/>
      <w:r>
        <w:t>)</w:t>
      </w:r>
      <w:r>
        <w:rPr>
          <w:i/>
        </w:rPr>
        <w:t xml:space="preserve">. </w:t>
      </w:r>
      <w:r>
        <w:t>В стандартах этот показатель качества не</w:t>
      </w:r>
      <w:r>
        <w:rPr>
          <w:spacing w:val="1"/>
        </w:rPr>
        <w:t xml:space="preserve"> </w:t>
      </w:r>
      <w:r>
        <w:t>нормируется.</w:t>
      </w:r>
    </w:p>
    <w:p w:rsidR="006F5D00" w:rsidRDefault="006F5D00" w:rsidP="006F5D00">
      <w:pPr>
        <w:pStyle w:val="a3"/>
        <w:ind w:right="133" w:firstLine="709"/>
        <w:jc w:val="both"/>
      </w:pPr>
      <w:r>
        <w:t>Звук (хруст) определяется с помощью органа слуха – уха. Звуки по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 xml:space="preserve">разделяют на чистые, сложные тоны и шумы. </w:t>
      </w:r>
      <w:r>
        <w:rPr>
          <w:i/>
        </w:rPr>
        <w:t xml:space="preserve">Звук </w:t>
      </w:r>
      <w:r>
        <w:t>– это упругие волны,</w:t>
      </w:r>
      <w:r>
        <w:rPr>
          <w:spacing w:val="1"/>
        </w:rPr>
        <w:t xml:space="preserve"> </w:t>
      </w:r>
      <w:r>
        <w:t xml:space="preserve">распространяющиеся в газах, жидкостях и твердых телах и </w:t>
      </w:r>
      <w:proofErr w:type="spellStart"/>
      <w:r>
        <w:t>воспринима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мые</w:t>
      </w:r>
      <w:proofErr w:type="spellEnd"/>
      <w:r>
        <w:t xml:space="preserve"> ухом человека. </w:t>
      </w:r>
      <w:r>
        <w:rPr>
          <w:i/>
        </w:rPr>
        <w:t xml:space="preserve">Тон </w:t>
      </w:r>
      <w:r>
        <w:t>– характеристика звука разной частоты колебаний.</w:t>
      </w:r>
      <w:r>
        <w:rPr>
          <w:spacing w:val="-67"/>
        </w:rPr>
        <w:t xml:space="preserve"> </w:t>
      </w:r>
      <w:r>
        <w:t>Сложные тоны состоят из основного и большого количества добавочных</w:t>
      </w:r>
      <w:r>
        <w:rPr>
          <w:spacing w:val="1"/>
        </w:rPr>
        <w:t xml:space="preserve"> </w:t>
      </w:r>
      <w:r>
        <w:t xml:space="preserve">тонов. </w:t>
      </w:r>
      <w:r>
        <w:rPr>
          <w:i/>
        </w:rPr>
        <w:t xml:space="preserve">Шум </w:t>
      </w:r>
      <w:r>
        <w:t>– акустические, беспорядочные звуковые колебания разной</w:t>
      </w:r>
      <w:r>
        <w:rPr>
          <w:spacing w:val="1"/>
        </w:rPr>
        <w:t xml:space="preserve"> </w:t>
      </w:r>
      <w:r>
        <w:t>физической природы, характеризующиеся случайным изменением ампл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туды</w:t>
      </w:r>
      <w:proofErr w:type="spellEnd"/>
      <w:r>
        <w:t xml:space="preserve"> или частоты колебаний. Звуковыми и слуховыми ощущениями </w:t>
      </w:r>
      <w:proofErr w:type="spellStart"/>
      <w:r>
        <w:t>пол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зуются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муки,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арбузов.</w:t>
      </w:r>
      <w:r>
        <w:rPr>
          <w:spacing w:val="-67"/>
        </w:rPr>
        <w:t xml:space="preserve"> </w:t>
      </w:r>
      <w:r>
        <w:t>Звуковые</w:t>
      </w:r>
      <w:r>
        <w:rPr>
          <w:spacing w:val="50"/>
        </w:rPr>
        <w:t xml:space="preserve"> </w:t>
      </w:r>
      <w:r>
        <w:t>ощущения</w:t>
      </w:r>
      <w:r>
        <w:rPr>
          <w:spacing w:val="51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характеризовать</w:t>
      </w:r>
      <w:r>
        <w:rPr>
          <w:spacing w:val="51"/>
        </w:rPr>
        <w:t xml:space="preserve"> </w:t>
      </w:r>
      <w:r>
        <w:t>положительные</w:t>
      </w:r>
      <w:r>
        <w:rPr>
          <w:spacing w:val="51"/>
        </w:rPr>
        <w:t xml:space="preserve"> </w:t>
      </w:r>
      <w:r>
        <w:t>свойства</w:t>
      </w:r>
      <w:r>
        <w:rPr>
          <w:spacing w:val="50"/>
        </w:rPr>
        <w:t xml:space="preserve"> </w:t>
      </w:r>
      <w:r>
        <w:t>та-</w:t>
      </w:r>
    </w:p>
    <w:p w:rsidR="006F5D00" w:rsidRDefault="006F5D00" w:rsidP="006F5D00">
      <w:pPr>
        <w:jc w:val="both"/>
        <w:sectPr w:rsidR="006F5D00">
          <w:pgSz w:w="11910" w:h="16840"/>
          <w:pgMar w:top="1340" w:right="1280" w:bottom="1220" w:left="1280" w:header="0" w:footer="953" w:gutter="0"/>
          <w:cols w:space="720"/>
        </w:sectPr>
      </w:pPr>
    </w:p>
    <w:p w:rsidR="006F5D00" w:rsidRDefault="006F5D00" w:rsidP="006F5D00">
      <w:pPr>
        <w:pStyle w:val="a3"/>
        <w:spacing w:before="75"/>
        <w:ind w:right="133"/>
        <w:jc w:val="both"/>
      </w:pPr>
      <w:proofErr w:type="spellStart"/>
      <w:r>
        <w:lastRenderedPageBreak/>
        <w:t>ких</w:t>
      </w:r>
      <w:proofErr w:type="spellEnd"/>
      <w:r>
        <w:t xml:space="preserve"> товаров, как сухарей, квашеной капусты, соленых огурцов, сыров. По</w:t>
      </w:r>
      <w:r>
        <w:rPr>
          <w:spacing w:val="1"/>
        </w:rPr>
        <w:t xml:space="preserve"> </w:t>
      </w:r>
      <w:r>
        <w:t>звуку можно определить степень заполнения продуктами герметически з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крытых банок. Большое значение звук имеет и при определении качества</w:t>
      </w:r>
      <w:r>
        <w:rPr>
          <w:spacing w:val="1"/>
        </w:rPr>
        <w:t xml:space="preserve"> </w:t>
      </w:r>
      <w:r>
        <w:t>непродовольственных</w:t>
      </w:r>
      <w:r>
        <w:rPr>
          <w:spacing w:val="-1"/>
        </w:rPr>
        <w:t xml:space="preserve"> </w:t>
      </w:r>
      <w:r>
        <w:t>товаров.</w:t>
      </w:r>
    </w:p>
    <w:p w:rsidR="006F5D00" w:rsidRDefault="006F5D00" w:rsidP="006F5D00">
      <w:pPr>
        <w:pStyle w:val="Heading2"/>
        <w:spacing w:before="233"/>
        <w:ind w:left="2"/>
        <w:rPr>
          <w:rFonts w:ascii="Times New Roman" w:hAnsi="Times New Roman"/>
        </w:rPr>
      </w:pPr>
      <w:r>
        <w:rPr>
          <w:rFonts w:ascii="Times New Roman" w:hAnsi="Times New Roman"/>
        </w:rPr>
        <w:t>Контрольные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вопросы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задания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spacing w:before="227"/>
        <w:ind w:right="133" w:firstLine="709"/>
        <w:rPr>
          <w:sz w:val="28"/>
        </w:rPr>
      </w:pPr>
      <w:r>
        <w:rPr>
          <w:spacing w:val="-1"/>
          <w:sz w:val="28"/>
        </w:rPr>
        <w:t>Составьте</w:t>
      </w:r>
      <w:r>
        <w:rPr>
          <w:spacing w:val="-16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показателей качества.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spacing w:line="321" w:lineRule="exact"/>
        <w:ind w:left="1230" w:hanging="384"/>
        <w:rPr>
          <w:sz w:val="28"/>
        </w:rPr>
      </w:pPr>
      <w:r>
        <w:rPr>
          <w:sz w:val="28"/>
        </w:rPr>
        <w:t>Перечислите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рта.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ind w:left="1230" w:hanging="384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вкус,</w:t>
      </w:r>
      <w:r>
        <w:rPr>
          <w:spacing w:val="-3"/>
          <w:sz w:val="28"/>
        </w:rPr>
        <w:t xml:space="preserve"> </w:t>
      </w:r>
      <w:r>
        <w:rPr>
          <w:sz w:val="28"/>
        </w:rPr>
        <w:t>аромат,</w:t>
      </w:r>
      <w:r>
        <w:rPr>
          <w:spacing w:val="-2"/>
          <w:sz w:val="28"/>
        </w:rPr>
        <w:t xml:space="preserve"> </w:t>
      </w:r>
      <w:r>
        <w:rPr>
          <w:sz w:val="28"/>
        </w:rPr>
        <w:t>«букет»?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ind w:right="135" w:firstLine="709"/>
        <w:rPr>
          <w:sz w:val="28"/>
        </w:rPr>
      </w:pPr>
      <w:r>
        <w:rPr>
          <w:sz w:val="28"/>
        </w:rPr>
        <w:t>Какой</w:t>
      </w:r>
      <w:r>
        <w:rPr>
          <w:spacing w:val="28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28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30"/>
          <w:sz w:val="28"/>
        </w:rPr>
        <w:t xml:space="preserve"> </w:t>
      </w:r>
      <w:r>
        <w:rPr>
          <w:sz w:val="28"/>
        </w:rPr>
        <w:t>употребить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29"/>
          <w:sz w:val="28"/>
        </w:rPr>
        <w:t xml:space="preserve"> </w:t>
      </w:r>
      <w:r>
        <w:rPr>
          <w:sz w:val="28"/>
        </w:rPr>
        <w:t>н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питка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имеющего в 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частицы?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ind w:right="135" w:firstLine="709"/>
        <w:rPr>
          <w:sz w:val="28"/>
        </w:rPr>
      </w:pPr>
      <w:r>
        <w:rPr>
          <w:sz w:val="28"/>
        </w:rPr>
        <w:t>Укажите</w:t>
      </w:r>
      <w:r>
        <w:rPr>
          <w:spacing w:val="58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57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57"/>
          <w:sz w:val="28"/>
        </w:rPr>
        <w:t xml:space="preserve"> </w:t>
      </w:r>
      <w:r>
        <w:rPr>
          <w:sz w:val="28"/>
        </w:rPr>
        <w:t>раствора,</w:t>
      </w:r>
      <w:r>
        <w:rPr>
          <w:spacing w:val="59"/>
          <w:sz w:val="28"/>
        </w:rPr>
        <w:t xml:space="preserve"> </w:t>
      </w:r>
      <w:r>
        <w:rPr>
          <w:sz w:val="28"/>
        </w:rPr>
        <w:t>при</w:t>
      </w:r>
      <w:r>
        <w:rPr>
          <w:spacing w:val="5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во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>соленого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вкуса</w:t>
      </w:r>
      <w:r>
        <w:rPr>
          <w:spacing w:val="-1"/>
          <w:sz w:val="28"/>
        </w:rPr>
        <w:t xml:space="preserve"> </w:t>
      </w:r>
      <w:r>
        <w:rPr>
          <w:sz w:val="28"/>
        </w:rPr>
        <w:t>наиболее сильное.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spacing w:line="322" w:lineRule="exact"/>
        <w:ind w:left="1230" w:hanging="384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ind w:left="1230" w:hanging="384"/>
        <w:rPr>
          <w:sz w:val="28"/>
        </w:rPr>
      </w:pPr>
      <w:r>
        <w:rPr>
          <w:sz w:val="28"/>
        </w:rPr>
        <w:t>Какова</w:t>
      </w:r>
      <w:r>
        <w:rPr>
          <w:spacing w:val="-3"/>
          <w:sz w:val="28"/>
        </w:rPr>
        <w:t xml:space="preserve"> </w:t>
      </w:r>
      <w:r>
        <w:rPr>
          <w:sz w:val="28"/>
        </w:rPr>
        <w:t>роль слуховых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spacing w:before="1"/>
        <w:ind w:right="133" w:firstLine="709"/>
        <w:rPr>
          <w:sz w:val="28"/>
        </w:rPr>
      </w:pP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чем</w:t>
      </w:r>
      <w:r>
        <w:rPr>
          <w:spacing w:val="26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2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к</w:t>
      </w:r>
      <w:r>
        <w:rPr>
          <w:spacing w:val="2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2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товаров?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231"/>
        </w:tabs>
        <w:ind w:right="134" w:firstLine="709"/>
        <w:rPr>
          <w:sz w:val="28"/>
        </w:rPr>
      </w:pPr>
      <w:r>
        <w:rPr>
          <w:sz w:val="28"/>
        </w:rPr>
        <w:t>Какой</w:t>
      </w:r>
      <w:r>
        <w:rPr>
          <w:spacing w:val="24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2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6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5"/>
          <w:sz w:val="28"/>
        </w:rPr>
        <w:t xml:space="preserve"> </w:t>
      </w:r>
      <w:r>
        <w:rPr>
          <w:sz w:val="28"/>
        </w:rPr>
        <w:t>сжимающих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растягивающих воздействий?</w:t>
      </w:r>
    </w:p>
    <w:p w:rsidR="006F5D00" w:rsidRDefault="006F5D00" w:rsidP="006F5D00">
      <w:pPr>
        <w:pStyle w:val="a5"/>
        <w:numPr>
          <w:ilvl w:val="0"/>
          <w:numId w:val="1"/>
        </w:numPr>
        <w:tabs>
          <w:tab w:val="left" w:pos="1371"/>
        </w:tabs>
        <w:ind w:right="135" w:firstLine="709"/>
        <w:rPr>
          <w:sz w:val="28"/>
        </w:rPr>
      </w:pPr>
      <w:r>
        <w:rPr>
          <w:sz w:val="28"/>
        </w:rPr>
        <w:t>Назовите</w:t>
      </w:r>
      <w:r>
        <w:rPr>
          <w:spacing w:val="15"/>
          <w:sz w:val="28"/>
        </w:rPr>
        <w:t xml:space="preserve"> </w:t>
      </w:r>
      <w:r>
        <w:rPr>
          <w:sz w:val="28"/>
        </w:rPr>
        <w:t>слово,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характеризующее</w:t>
      </w:r>
      <w:r>
        <w:rPr>
          <w:spacing w:val="13"/>
          <w:sz w:val="28"/>
        </w:rPr>
        <w:t xml:space="preserve"> </w:t>
      </w:r>
      <w:r>
        <w:rPr>
          <w:sz w:val="28"/>
        </w:rPr>
        <w:t>общее</w:t>
      </w:r>
      <w:r>
        <w:rPr>
          <w:spacing w:val="14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15"/>
          <w:sz w:val="28"/>
        </w:rPr>
        <w:t xml:space="preserve"> </w:t>
      </w:r>
      <w:r>
        <w:rPr>
          <w:sz w:val="28"/>
        </w:rPr>
        <w:t>возн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кающее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 ротовой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дегустации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продукта.</w:t>
      </w:r>
    </w:p>
    <w:p w:rsidR="006F5D00" w:rsidRDefault="006F5D00" w:rsidP="006F5D00">
      <w:pPr>
        <w:pStyle w:val="a3"/>
        <w:spacing w:before="2"/>
        <w:ind w:left="0"/>
      </w:pPr>
    </w:p>
    <w:p w:rsidR="00C017A7" w:rsidRDefault="00C017A7"/>
    <w:sectPr w:rsidR="00C017A7" w:rsidSect="00C0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472"/>
    <w:multiLevelType w:val="hybridMultilevel"/>
    <w:tmpl w:val="BA18DA96"/>
    <w:lvl w:ilvl="0" w:tplc="4CB65A66">
      <w:start w:val="1"/>
      <w:numFmt w:val="decimal"/>
      <w:lvlText w:val="%1)"/>
      <w:lvlJc w:val="left"/>
      <w:pPr>
        <w:ind w:left="138" w:hanging="3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C06A9E">
      <w:numFmt w:val="bullet"/>
      <w:lvlText w:val="•"/>
      <w:lvlJc w:val="left"/>
      <w:pPr>
        <w:ind w:left="1060" w:hanging="383"/>
      </w:pPr>
      <w:rPr>
        <w:rFonts w:hint="default"/>
        <w:lang w:val="ru-RU" w:eastAsia="en-US" w:bidi="ar-SA"/>
      </w:rPr>
    </w:lvl>
    <w:lvl w:ilvl="2" w:tplc="88907196">
      <w:numFmt w:val="bullet"/>
      <w:lvlText w:val="•"/>
      <w:lvlJc w:val="left"/>
      <w:pPr>
        <w:ind w:left="1980" w:hanging="383"/>
      </w:pPr>
      <w:rPr>
        <w:rFonts w:hint="default"/>
        <w:lang w:val="ru-RU" w:eastAsia="en-US" w:bidi="ar-SA"/>
      </w:rPr>
    </w:lvl>
    <w:lvl w:ilvl="3" w:tplc="FAF08C0A">
      <w:numFmt w:val="bullet"/>
      <w:lvlText w:val="•"/>
      <w:lvlJc w:val="left"/>
      <w:pPr>
        <w:ind w:left="2901" w:hanging="383"/>
      </w:pPr>
      <w:rPr>
        <w:rFonts w:hint="default"/>
        <w:lang w:val="ru-RU" w:eastAsia="en-US" w:bidi="ar-SA"/>
      </w:rPr>
    </w:lvl>
    <w:lvl w:ilvl="4" w:tplc="BC6AA774">
      <w:numFmt w:val="bullet"/>
      <w:lvlText w:val="•"/>
      <w:lvlJc w:val="left"/>
      <w:pPr>
        <w:ind w:left="3821" w:hanging="383"/>
      </w:pPr>
      <w:rPr>
        <w:rFonts w:hint="default"/>
        <w:lang w:val="ru-RU" w:eastAsia="en-US" w:bidi="ar-SA"/>
      </w:rPr>
    </w:lvl>
    <w:lvl w:ilvl="5" w:tplc="A2E22578">
      <w:numFmt w:val="bullet"/>
      <w:lvlText w:val="•"/>
      <w:lvlJc w:val="left"/>
      <w:pPr>
        <w:ind w:left="4742" w:hanging="383"/>
      </w:pPr>
      <w:rPr>
        <w:rFonts w:hint="default"/>
        <w:lang w:val="ru-RU" w:eastAsia="en-US" w:bidi="ar-SA"/>
      </w:rPr>
    </w:lvl>
    <w:lvl w:ilvl="6" w:tplc="DB12D9BC">
      <w:numFmt w:val="bullet"/>
      <w:lvlText w:val="•"/>
      <w:lvlJc w:val="left"/>
      <w:pPr>
        <w:ind w:left="5662" w:hanging="383"/>
      </w:pPr>
      <w:rPr>
        <w:rFonts w:hint="default"/>
        <w:lang w:val="ru-RU" w:eastAsia="en-US" w:bidi="ar-SA"/>
      </w:rPr>
    </w:lvl>
    <w:lvl w:ilvl="7" w:tplc="A0CC366E">
      <w:numFmt w:val="bullet"/>
      <w:lvlText w:val="•"/>
      <w:lvlJc w:val="left"/>
      <w:pPr>
        <w:ind w:left="6583" w:hanging="383"/>
      </w:pPr>
      <w:rPr>
        <w:rFonts w:hint="default"/>
        <w:lang w:val="ru-RU" w:eastAsia="en-US" w:bidi="ar-SA"/>
      </w:rPr>
    </w:lvl>
    <w:lvl w:ilvl="8" w:tplc="98FEE2A4">
      <w:numFmt w:val="bullet"/>
      <w:lvlText w:val="•"/>
      <w:lvlJc w:val="left"/>
      <w:pPr>
        <w:ind w:left="7503" w:hanging="383"/>
      </w:pPr>
      <w:rPr>
        <w:rFonts w:hint="default"/>
        <w:lang w:val="ru-RU" w:eastAsia="en-US" w:bidi="ar-SA"/>
      </w:rPr>
    </w:lvl>
  </w:abstractNum>
  <w:abstractNum w:abstractNumId="1">
    <w:nsid w:val="377F3D11"/>
    <w:multiLevelType w:val="hybridMultilevel"/>
    <w:tmpl w:val="D2521674"/>
    <w:lvl w:ilvl="0" w:tplc="E1FC226C">
      <w:start w:val="16"/>
      <w:numFmt w:val="decimal"/>
      <w:lvlText w:val="%1."/>
      <w:lvlJc w:val="left"/>
      <w:pPr>
        <w:ind w:left="138" w:hanging="45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AA70EA">
      <w:start w:val="1"/>
      <w:numFmt w:val="decimal"/>
      <w:lvlText w:val="%2)"/>
      <w:lvlJc w:val="left"/>
      <w:pPr>
        <w:ind w:left="138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30C108">
      <w:numFmt w:val="bullet"/>
      <w:lvlText w:val="•"/>
      <w:lvlJc w:val="left"/>
      <w:pPr>
        <w:ind w:left="869" w:hanging="356"/>
      </w:pPr>
      <w:rPr>
        <w:rFonts w:hint="default"/>
        <w:lang w:val="ru-RU" w:eastAsia="en-US" w:bidi="ar-SA"/>
      </w:rPr>
    </w:lvl>
    <w:lvl w:ilvl="3" w:tplc="016C05BA">
      <w:numFmt w:val="bullet"/>
      <w:lvlText w:val="•"/>
      <w:lvlJc w:val="left"/>
      <w:pPr>
        <w:ind w:left="1233" w:hanging="356"/>
      </w:pPr>
      <w:rPr>
        <w:rFonts w:hint="default"/>
        <w:lang w:val="ru-RU" w:eastAsia="en-US" w:bidi="ar-SA"/>
      </w:rPr>
    </w:lvl>
    <w:lvl w:ilvl="4" w:tplc="FD9835D8">
      <w:numFmt w:val="bullet"/>
      <w:lvlText w:val="•"/>
      <w:lvlJc w:val="left"/>
      <w:pPr>
        <w:ind w:left="1598" w:hanging="356"/>
      </w:pPr>
      <w:rPr>
        <w:rFonts w:hint="default"/>
        <w:lang w:val="ru-RU" w:eastAsia="en-US" w:bidi="ar-SA"/>
      </w:rPr>
    </w:lvl>
    <w:lvl w:ilvl="5" w:tplc="EC7863CA">
      <w:numFmt w:val="bullet"/>
      <w:lvlText w:val="•"/>
      <w:lvlJc w:val="left"/>
      <w:pPr>
        <w:ind w:left="1962" w:hanging="356"/>
      </w:pPr>
      <w:rPr>
        <w:rFonts w:hint="default"/>
        <w:lang w:val="ru-RU" w:eastAsia="en-US" w:bidi="ar-SA"/>
      </w:rPr>
    </w:lvl>
    <w:lvl w:ilvl="6" w:tplc="C41AAFFC">
      <w:numFmt w:val="bullet"/>
      <w:lvlText w:val="•"/>
      <w:lvlJc w:val="left"/>
      <w:pPr>
        <w:ind w:left="2327" w:hanging="356"/>
      </w:pPr>
      <w:rPr>
        <w:rFonts w:hint="default"/>
        <w:lang w:val="ru-RU" w:eastAsia="en-US" w:bidi="ar-SA"/>
      </w:rPr>
    </w:lvl>
    <w:lvl w:ilvl="7" w:tplc="FD705BF6">
      <w:numFmt w:val="bullet"/>
      <w:lvlText w:val="•"/>
      <w:lvlJc w:val="left"/>
      <w:pPr>
        <w:ind w:left="2691" w:hanging="356"/>
      </w:pPr>
      <w:rPr>
        <w:rFonts w:hint="default"/>
        <w:lang w:val="ru-RU" w:eastAsia="en-US" w:bidi="ar-SA"/>
      </w:rPr>
    </w:lvl>
    <w:lvl w:ilvl="8" w:tplc="7368E88C">
      <w:numFmt w:val="bullet"/>
      <w:lvlText w:val="•"/>
      <w:lvlJc w:val="left"/>
      <w:pPr>
        <w:ind w:left="3056" w:hanging="3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5D00"/>
    <w:rsid w:val="006F5D00"/>
    <w:rsid w:val="00C0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5D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5D00"/>
    <w:pPr>
      <w:ind w:left="1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5D00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6F5D00"/>
    <w:pPr>
      <w:ind w:left="1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F5D00"/>
    <w:pPr>
      <w:ind w:left="138" w:firstLine="709"/>
    </w:pPr>
  </w:style>
  <w:style w:type="paragraph" w:customStyle="1" w:styleId="TableParagraph">
    <w:name w:val="Table Paragraph"/>
    <w:basedOn w:val="a"/>
    <w:uiPriority w:val="1"/>
    <w:qFormat/>
    <w:rsid w:val="006F5D00"/>
    <w:pPr>
      <w:spacing w:line="256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2163</Words>
  <Characters>12334</Characters>
  <Application>Microsoft Office Word</Application>
  <DocSecurity>0</DocSecurity>
  <Lines>102</Lines>
  <Paragraphs>28</Paragraphs>
  <ScaleCrop>false</ScaleCrop>
  <Company>Ya Blondinko Edition</Company>
  <LinksUpToDate>false</LinksUpToDate>
  <CharactersWithSpaces>14469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2021-10-15T15:49:00Z</dcterms:created>
  <dcterms:modified xsi:type="dcterms:W3CDTF">2021-10-15T15:53:00Z</dcterms:modified>
</cp:coreProperties>
</file>