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6E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6E7D">
        <w:rPr>
          <w:rFonts w:ascii="Times New Roman" w:eastAsia="Times New Roman" w:hAnsi="Times New Roman" w:cs="Times New Roman"/>
          <w:sz w:val="24"/>
          <w:szCs w:val="24"/>
        </w:rPr>
        <w:t>.10.2021г.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DF6E7D" w:rsidRDefault="00DF6E7D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7D">
        <w:rPr>
          <w:rFonts w:ascii="Times New Roman" w:hAnsi="Times New Roman"/>
          <w:b/>
          <w:sz w:val="24"/>
          <w:szCs w:val="24"/>
        </w:rPr>
        <w:t>Раздел 1. Культура устной и письменной речи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DF6E7D">
        <w:rPr>
          <w:rFonts w:ascii="Times New Roman" w:eastAsia="Calibri" w:hAnsi="Times New Roman"/>
          <w:b/>
          <w:bCs/>
          <w:sz w:val="24"/>
          <w:szCs w:val="24"/>
        </w:rPr>
        <w:t>Тем</w:t>
      </w:r>
      <w:r w:rsidRPr="00DF6E7D">
        <w:rPr>
          <w:rFonts w:ascii="Times New Roman" w:eastAsia="Calibri" w:hAnsi="Times New Roman"/>
          <w:b/>
          <w:bCs/>
          <w:sz w:val="24"/>
          <w:szCs w:val="24"/>
        </w:rPr>
        <w:t>а 1.3 Функциональные стили речи (2 часа)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/>
          <w:sz w:val="24"/>
          <w:szCs w:val="24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DF6E7D" w:rsidRPr="00DF6E7D" w:rsidRDefault="00DF6E7D" w:rsidP="00DF6E7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E7D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DF6E7D" w:rsidRPr="00DF6E7D" w:rsidRDefault="00DF6E7D" w:rsidP="00DF6E7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E7D">
        <w:rPr>
          <w:rFonts w:ascii="Times New Roman" w:hAnsi="Times New Roman" w:cs="Times New Roman"/>
          <w:sz w:val="24"/>
          <w:szCs w:val="24"/>
        </w:rPr>
        <w:t>оформите конспект в тетрадях;</w:t>
      </w:r>
    </w:p>
    <w:p w:rsidR="00DF6E7D" w:rsidRPr="00DF6E7D" w:rsidRDefault="00DF6E7D" w:rsidP="00DF6E7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E7D">
        <w:rPr>
          <w:rFonts w:ascii="Times New Roman" w:hAnsi="Times New Roman" w:cs="Times New Roman"/>
          <w:sz w:val="24"/>
          <w:szCs w:val="24"/>
        </w:rPr>
        <w:t>выполните задания</w:t>
      </w:r>
    </w:p>
    <w:p w:rsidR="00DF6E7D" w:rsidRPr="00DF6E7D" w:rsidRDefault="00DF6E7D" w:rsidP="00DF6E7D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6E7D" w:rsidRPr="00DF6E7D" w:rsidRDefault="00DF6E7D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Стилистика — раздел науки о языке, изучающий стили языка и стили речи, а также изобразительно-выразительные средства.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 — способ употребления языка, отличающийся особенностями состава языковых единиц и их организации в единое смысловое и композиционное целое (текст).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Функциональный стиль — исторически сложившаяся система речевых средств, используемых в той или иной сфере человеческого общения; разновидность литературного языка, выполняющая определённую функцию в общении.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следующие функциональные стили: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стиль, научный стиль, официально-деловой стиль, публицистический стиль, стиль художественной литературы.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Научный стиль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 — это язык науки. Тексты этого стиля отличаются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логичностью изложения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: их части связаны по смыслу и располагаются в строгой последовательности; выводы вытекают из фактов, изложенных ранее.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Текстам научного стиля свойственна смысловая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точность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 достигается путём употребления однозначных слов, терминологии, а также недопущения вариативности трактовок смысла таких текстов.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отличительные черты научного стиля —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отвлечённость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обобщённость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выражаются через употребление абстрактных имён существительных, использование разнообразных сокращений, условных обозначений, символов, а также через преобразование текста в графическую форму (таблицы, схемы, графики, алгоритмы, чертежи, кластеры и т.д.).</w:t>
      </w:r>
      <w:proofErr w:type="gram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стиль имеет преимущественно письменную форму, но возможны и устные формы (доклад, сообщение, лекция). Основными жанрами научного стиля являются монография, статья, тезисы, лекция и др.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Публицистический стиль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публицистического стиля речи —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, сообщение общественно важной информации и одновременно влияние на читателя, слушателя, формирование у него определённой точки зрения на описываемые события, побуждение его к каким-либо поступкам, действиям.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употребления публицистического стиля речи — общественно-экономические, политические, культурные отношения.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 публицистики: статья, заметка, очерк, рецензия, репортаж, интервью, обзор, очерк, эссе, ораторская речь, судебная речь, публичное выступление и т.д.</w:t>
      </w:r>
      <w:proofErr w:type="gram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черты публицистического стиля —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логичность, актуальность, образность, экспрессивность, точность, воздействие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соответствии с этим выбираются и языковые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средства: широко используется общественно-политическая лексика, разнообразные виды синтаксических конструкций.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Официально-деловой стиль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 речи — это язык документов.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стилевые черты официально-делового стиля: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точность (не допускается </w:t>
      </w:r>
      <w:proofErr w:type="spell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инотолкование</w:t>
      </w:r>
      <w:proofErr w:type="spell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</w:t>
      </w:r>
      <w:proofErr w:type="spell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неличностность</w:t>
      </w:r>
      <w:proofErr w:type="spell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(употребляются страдательные конструкции, отглагольные имена существительные, глаголы в неопределённой форме и т. д.);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стандартизованность</w:t>
      </w:r>
      <w:proofErr w:type="spell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(употребляются устойчивые обороты, клише; предложения строятся по стандартной схеме);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императивность (тексты носят предписывающий характер).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Точность 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формулировок официально-деловых текстов достигается путём </w:t>
      </w:r>
      <w:proofErr w:type="gram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употреблении</w:t>
      </w:r>
      <w:proofErr w:type="gram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терминологии и однозначной нетерминологической лексики. Среди типичных черт деловой речи — ограниченные возможности синонимической замены; допущение повторов слов, преимущественно терминов.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spellStart"/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Неличностность</w:t>
      </w:r>
      <w:proofErr w:type="spellEnd"/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деловой речи выражается в том, что в ней отсутствуют формы глаголов </w:t>
      </w:r>
      <w:r w:rsidRPr="00DF6E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и </w:t>
      </w:r>
      <w:r w:rsidRPr="00DF6E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лица и личные местоиме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 </w:t>
      </w:r>
      <w:r w:rsidRPr="00DF6E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и </w:t>
      </w:r>
      <w:r w:rsidRPr="00DF6E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лица, а формы </w:t>
      </w:r>
      <w:r w:rsidRPr="00DF6E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лица глагола и местоимения часто используются в неопределённо-личном значении.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официальных документах в связи с особенностью формулировок почти отсутствуют повествование и описание.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 лишены эмоциональности, экспрессивности, поэтому в них мы не найдём изобразительных средств языка.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Разговорный стиль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разговорного стиля служит разговорная речь. Главная функция текстов этого стиля —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основная форма — устная.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Разговорный стиль имеет две разновидности: литературно-разговорный стиль, содержащий общепринятые слова, которые соответствуют нормам литературного языка, и разговорно-просторечный стиль, включающий слова и обороты, которые отклоняются от литературных норм, придают речи оттенок стилевой </w:t>
      </w:r>
      <w:proofErr w:type="spellStart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сниженности</w:t>
      </w:r>
      <w:proofErr w:type="spellEnd"/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разговорный стиль представлен в произведениях эпистолярного жанра (личная переписка, дневниковые записи).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Художественный стиль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стиль — это «инструмент» художественного литературного творчества. Этот стиль — самый богатый по наполнению, потому что он сочетает в себе языковые средства всех других стилей. Однако они играют особую роль: оказывают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эмоциональное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воздействие на читателя. Художественная литература допускает употребление слов, не относящихся к литературному языку: просторечий, диалектных слов и выражений, неологизмов и даже вульгаризмов. В языке художественной литературы встречается вся палитра изобразительно-выразительных средств (эпитет, метафора, антитеза, гипербола, сравнение, олицетворение и т. д.). Выбор языковых средств зависит от индивидуального стиля конкретного автора, от темы, идеи, жанра произведения. В художественном тексте слово способно приобретать новые оттенки значения.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в художественном тексте играет</w:t>
      </w:r>
      <w:r w:rsidRPr="00DF6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многозначность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 цель художественного стиля — средствами языка создать художественные образы, поэтому в художественной литературе широко используются яркие, выразительные, эмоционально окрашенные обороты речи.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Стремясь к образности, авторы стараются избегать речевых клише и штампов, искать для выражения своих идей новые варианты и формы.</w:t>
      </w:r>
    </w:p>
    <w:p w:rsidR="00DF6E7D" w:rsidRPr="00DF6E7D" w:rsidRDefault="00DF6E7D" w:rsidP="00DF6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Тексты художественного стиля отличаются многообразием жанров, стилистических средств и приёмов.</w:t>
      </w:r>
    </w:p>
    <w:p w:rsidR="002C1484" w:rsidRPr="00DF6E7D" w:rsidRDefault="002C1484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E7D" w:rsidRDefault="00DF6E7D" w:rsidP="00DF6E7D">
      <w:pPr>
        <w:spacing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DF6E7D" w:rsidRPr="00DF6E7D" w:rsidRDefault="00DF6E7D" w:rsidP="00DF6E7D">
      <w:pPr>
        <w:spacing w:line="240" w:lineRule="auto"/>
        <w:ind w:left="18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E7D" w:rsidRPr="00DF6E7D" w:rsidRDefault="00DF6E7D" w:rsidP="00DF6E7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  <w:r w:rsidRPr="00DF6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Узнайте стили по их характеристикам:</w:t>
      </w:r>
    </w:p>
    <w:p w:rsidR="00DF6E7D" w:rsidRPr="00DF6E7D" w:rsidRDefault="00DF6E7D" w:rsidP="00DF6E7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Логично (последовательно и аргументировано), беспристрастно, точно (исключая приблизительность) передаётся информация для сообщения знаний.</w:t>
      </w:r>
    </w:p>
    <w:p w:rsidR="00DF6E7D" w:rsidRPr="00DF6E7D" w:rsidRDefault="00DF6E7D" w:rsidP="00DF6E7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DF6E7D" w:rsidRPr="00DF6E7D" w:rsidRDefault="00DF6E7D" w:rsidP="00DF6E7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DF6E7D" w:rsidRPr="00DF6E7D" w:rsidRDefault="00DF6E7D" w:rsidP="00DF6E7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DF6E7D" w:rsidRPr="00DF6E7D" w:rsidRDefault="00DF6E7D" w:rsidP="00DF6E7D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чём-либо для воздействия авторской поэтической мыслью на читателя.</w:t>
      </w:r>
    </w:p>
    <w:p w:rsidR="00DF6E7D" w:rsidRPr="00DF6E7D" w:rsidRDefault="00DF6E7D" w:rsidP="00DF6E7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DF6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Определите, в каком функциональном стиле могут быть использованы приведённые ниже слова и словосочетания. Найдите слова и словосочетания, которые в равной  степени могут быть употреблены во всех стилях. Выпишите их по группам (научные, официально-деловые, разговорные). Составьте небольшой текст с использованием слов и сочетаний одной стилистической группы.</w:t>
      </w:r>
    </w:p>
    <w:p w:rsidR="00DF6E7D" w:rsidRPr="00DF6E7D" w:rsidRDefault="00DF6E7D" w:rsidP="00DF6E7D">
      <w:pPr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Уведомление, дубликат, город, рефлекс, симпозиум, ингредиент, иммунитет, экологический, бестия, книжка, пятый, ворчун, дрыхнуть, явление, нижеподписавшийся, синий, сорвиголова, строить, конституция.</w:t>
      </w:r>
      <w:proofErr w:type="gramEnd"/>
    </w:p>
    <w:p w:rsidR="00DF6E7D" w:rsidRPr="00DF6E7D" w:rsidRDefault="00DF6E7D" w:rsidP="00DF6E7D">
      <w:pPr>
        <w:numPr>
          <w:ilvl w:val="0"/>
          <w:numId w:val="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 сообщить, обоснованный вывод, вкалывать без обеда, обобщить сказанное, обвинительная речь, замотанный вконец, в соответствии с вышеизложенным, развалился на стуле, привести в соответствие, настоящий закон, коммуникативная компетенция, культура речи, без царя в голове.</w:t>
      </w:r>
      <w:proofErr w:type="gramEnd"/>
    </w:p>
    <w:p w:rsidR="00DF6E7D" w:rsidRPr="00DF6E7D" w:rsidRDefault="00DF6E7D" w:rsidP="00DF6E7D">
      <w:pPr>
        <w:spacing w:after="0" w:line="240" w:lineRule="auto"/>
        <w:ind w:left="76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Задание 3.</w:t>
      </w:r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6E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каким стилям относятся данные жанры речи (заполните таблицу по образцу).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86"/>
        <w:gridCol w:w="2139"/>
        <w:gridCol w:w="1885"/>
        <w:gridCol w:w="1914"/>
      </w:tblGrid>
      <w:tr w:rsidR="00DF6E7D" w:rsidRPr="00DF6E7D" w:rsidTr="00817287">
        <w:tc>
          <w:tcPr>
            <w:tcW w:w="9571" w:type="dxa"/>
            <w:gridSpan w:val="5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СТИЛЬ</w:t>
            </w:r>
          </w:p>
        </w:tc>
      </w:tr>
      <w:tr w:rsidR="00DF6E7D" w:rsidRPr="00DF6E7D" w:rsidTr="00817287">
        <w:tc>
          <w:tcPr>
            <w:tcW w:w="5742" w:type="dxa"/>
            <w:gridSpan w:val="3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книжный</w:t>
            </w:r>
          </w:p>
        </w:tc>
        <w:tc>
          <w:tcPr>
            <w:tcW w:w="1914" w:type="dxa"/>
            <w:vMerge w:val="restart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разговорный</w:t>
            </w:r>
          </w:p>
        </w:tc>
        <w:tc>
          <w:tcPr>
            <w:tcW w:w="1915" w:type="dxa"/>
            <w:vMerge w:val="restart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стиль художественной литературы</w:t>
            </w:r>
          </w:p>
        </w:tc>
      </w:tr>
      <w:tr w:rsidR="00DF6E7D" w:rsidRPr="00DF6E7D" w:rsidTr="00817287"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научный</w:t>
            </w:r>
          </w:p>
        </w:tc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официально-деловой</w:t>
            </w:r>
          </w:p>
        </w:tc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публицистический</w:t>
            </w:r>
          </w:p>
        </w:tc>
        <w:tc>
          <w:tcPr>
            <w:tcW w:w="1914" w:type="dxa"/>
            <w:vMerge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7D" w:rsidRPr="00DF6E7D" w:rsidTr="00817287"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тезисы</w:t>
            </w:r>
          </w:p>
        </w:tc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очерк</w:t>
            </w:r>
          </w:p>
        </w:tc>
        <w:tc>
          <w:tcPr>
            <w:tcW w:w="1914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реплика</w:t>
            </w:r>
          </w:p>
        </w:tc>
        <w:tc>
          <w:tcPr>
            <w:tcW w:w="1915" w:type="dxa"/>
          </w:tcPr>
          <w:p w:rsidR="00DF6E7D" w:rsidRPr="00DF6E7D" w:rsidRDefault="00DF6E7D" w:rsidP="00DF6E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6E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повесть</w:t>
            </w:r>
          </w:p>
        </w:tc>
      </w:tr>
    </w:tbl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ru-RU"/>
        </w:rPr>
        <w:t>Диссертация, реферат, отчёт, роман, рассказ, репортаж, поэма, повестка, заявление, акт, открытое письмо, конспект, докладная, сопроводительное письмо, обвинительное заключение, диалог, басня, фраза, лозунг, листовка, закон, постановление, анкета, характеристика, ода, сказка, статья, заметка, объявление, договор, указ, речь (выступление).</w:t>
      </w:r>
      <w:proofErr w:type="gramEnd"/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Задание 4. </w:t>
      </w:r>
      <w:r w:rsidRPr="00DF6E7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Отметьте черты официально-делового стиля в данном фрагменте.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DF6E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а)</w:t>
      </w:r>
      <w:r w:rsidRPr="00DF6E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Настоящий Закон устанавливает правовые основы обеспечения единства измерений в Российской Федерации, регулирует отношения государственных органов управления Российской Федерации с юридическими и физическими лицами по вопросам изготовления, выпуска, эксплуатации, ремонта, продажи и импорта средств измерения и направлен на защиту прав и законных интересов граждан, установленного правопорядка и экономики Российской Федерации от отрицательных последствий недостоверных результатов измерений.</w:t>
      </w:r>
      <w:proofErr w:type="gramEnd"/>
    </w:p>
    <w:p w:rsidR="00DF6E7D" w:rsidRPr="00DF6E7D" w:rsidRDefault="00DF6E7D" w:rsidP="00DF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б) </w:t>
      </w:r>
      <w:r w:rsidRPr="00DF6E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Справка</w:t>
      </w:r>
      <w:r w:rsidRPr="00DF6E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 xml:space="preserve">Выдана Сергеевой Ирине Ивановне для представления в МУП «Агентство по приватизации жилищного фонда г. Москвы» на предмет оформления договора на приватизацию жилого помещения, в том, что в г. Москва по ул. </w:t>
      </w:r>
      <w:proofErr w:type="spellStart"/>
      <w:r w:rsidRPr="00DF6E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Илюхина</w:t>
      </w:r>
      <w:proofErr w:type="spellEnd"/>
      <w:r w:rsidRPr="00DF6E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домовладение №1 зарегистрировано в материалах бюро технической инвентаризации.</w:t>
      </w:r>
    </w:p>
    <w:p w:rsidR="00DF6E7D" w:rsidRPr="00DF6E7D" w:rsidRDefault="00DF6E7D" w:rsidP="00DF6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Задание 5.   Выполните </w:t>
      </w: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тестовые задания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1. Приведённый ниже те</w:t>
      </w:r>
      <w:proofErr w:type="gramStart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Всякое размножение связано с увеличением живой массы. Что п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редставляет собой живая масса? Её</w:t>
      </w: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главная составная часть - белок, первооснова живых образований, который наряду с нуклеиновыми кислотами является самым универсальным компонентом живой материи. Объясняется это прежде всего тем, что белки служат двигателями того бесчисленного множества химических реакций, которые лежат в основе всех явлений жизни. Сами по себе эти реакции протекали бы так медленно, что ни о какой жизни не могло быть и речи. В живой клетке они идут с огромной скоростью, благодаря наличию биологических катализаторо</w:t>
      </w: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в-</w:t>
      </w:r>
      <w:proofErr w:type="gramEnd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ферментов. А все ферменты являются белками.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CF283A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2. Приведённый ниже те</w:t>
      </w:r>
      <w:proofErr w:type="gramStart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Человек должен быть интеллигентен. А если его профессия не требует интеллигентности? А если он не смог получить образования? А если окружающая среда не позволяет? А если интеллигентность сделает его белой вороной среди его сослуживцев, друзей, родных, будет просто мешать его сближению с другими людьми?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Нет, нет и нет! Интеллигентность нужна при всех обстоятельствах. Она нужна и для окружающих, и для самого человека.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Это очень, очень важно, и прежде всего для того, чтобы жить счастливо и долго: да, долго! Ибо интеллигентность равна нравственному здоровью, а здоровье нужно, чтобы жить долго,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не только физическое, но и умственное. В народе говорят: чти отца своего и матерь свою - и </w:t>
      </w:r>
      <w:proofErr w:type="spellStart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долголетен</w:t>
      </w:r>
      <w:proofErr w:type="spellEnd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будешь на земле. Это относится и к целому народу, и к отдельному человеку. Это мудро.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3. Приведённый ниже те</w:t>
      </w:r>
      <w:proofErr w:type="gramStart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К нашему большому сожалению, мы должны сообщить Вам, что партия лакокрасочных материалов, отгруженных Вами на судне "Ленинград" по контракту 27-005/40289, не соответствует по качеству нашим спецификациям, на основании которых был заключен контракт.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Согласно параграфу</w:t>
      </w: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№.... </w:t>
      </w:r>
      <w:proofErr w:type="gramEnd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договоре, мы имеем право отказаться от приемки этой партии товара. Однако, принимая во внимание наши длительные деловые отношения и то </w:t>
      </w: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обстоятельство, что предыдущие поставки лакокрасочных материалов в счет данного контракта были произведены в соответствии с условиями договора и надлежащего качества, мы согласны принять эту партию товара, если Вы предоставите нам скидку в 10%.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4. Приведённый ниже те</w:t>
      </w:r>
      <w:proofErr w:type="gramStart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инадлежит к следующему стилю речи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У ворот бабка Маланья повстречала соседку и стала громко рассказывать: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в Москву погостить. Прямо не знаю, что делать. Прямо ума не приложу.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"Приезжай, - говорит,- мама, шибко я по тебе соскучился".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Соседка что-то отвечала. Шурка не слышал что, а бабка ей громко: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- Оно, знамо дело, можно бы. Внучат ни разу не видела еще, только на карточке. Да шибко уж страшно...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Около них остановились еще две бабы, потом еще одна подошла, потом еще... Скоро вокруг бабки Маланьи собралось изрядно народа, и она снова и снова начинала рассказывать: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- Зовет Павел-то к себе, в Москву. Прямо не знаю, что делать...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Видно было, что все ей советуют ехать.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1) разговорному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4) официально-деловому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5. Приведённый ниже те</w:t>
      </w:r>
      <w:proofErr w:type="gramStart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кст пр</w:t>
      </w:r>
      <w:proofErr w:type="gramEnd"/>
      <w:r w:rsidRPr="00DF6E7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инадлежит к следующему стилю речи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"Я вырастал в глухое время..." - это сказано обо мне и моем поколении. Мне - тридцать три. Разберем, как говорят аппаратчики, по позициям. Десяток лет спишем на период розовощекой детской невинности. Три года совпали с перестройкой. Двадцать - </w:t>
      </w:r>
      <w:proofErr w:type="spellStart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точнехонько</w:t>
      </w:r>
      <w:proofErr w:type="spellEnd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укладываются в эпоху застоя. К ним, этим двум десятилетиям, очень подходит строчка из Писания - "Суета и томление духа". Томление духа. Было оно, было - томление духа... Была бы одна только суета - и говорить что-либо нынче посовестился бы!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Очевидно, нельзя зачеркивать целые поколения только лишь потому, что жили они в кровавые, несправедливые или выморочные годы. Человека можно обречь на бессмысленную суету, но заставить человека считать свою единственную, неповторимую жизнь </w:t>
      </w:r>
      <w:proofErr w:type="gramStart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бессмысленной</w:t>
      </w:r>
      <w:proofErr w:type="gramEnd"/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, к счастью, невозможно.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разговорному 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2) художественному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3) публицистическому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4) официально-деловому</w:t>
      </w: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6E7D">
        <w:rPr>
          <w:rFonts w:ascii="Times New Roman" w:eastAsia="Calibri" w:hAnsi="Times New Roman" w:cs="Times New Roman"/>
          <w:sz w:val="24"/>
          <w:szCs w:val="24"/>
          <w:lang w:eastAsia="ar-SA"/>
        </w:rPr>
        <w:t>5) научном</w:t>
      </w:r>
    </w:p>
    <w:p w:rsid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P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27.10.2021г. до 12.00</w:t>
      </w: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конспект, задания</w:t>
      </w:r>
      <w:bookmarkStart w:id="0" w:name="_GoBack"/>
      <w:bookmarkEnd w:id="0"/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3337D" w:rsidRDefault="00DF6E7D">
    <w:pPr>
      <w:pStyle w:val="a3"/>
    </w:pPr>
  </w:p>
  <w:p w:rsidR="0003337D" w:rsidRDefault="00DF6E7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2C1484"/>
    <w:rsid w:val="00D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i.shvecov.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2014</Words>
  <Characters>11483</Characters>
  <Application>Microsoft Office Word</Application>
  <DocSecurity>0</DocSecurity>
  <Lines>95</Lines>
  <Paragraphs>26</Paragraphs>
  <ScaleCrop>false</ScaleCrop>
  <Company/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1</cp:revision>
  <dcterms:created xsi:type="dcterms:W3CDTF">2021-10-25T08:59:00Z</dcterms:created>
  <dcterms:modified xsi:type="dcterms:W3CDTF">2021-10-25T09:08:00Z</dcterms:modified>
</cp:coreProperties>
</file>