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75B" w:rsidRDefault="008B575B" w:rsidP="008B575B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10</w:t>
      </w:r>
    </w:p>
    <w:p w:rsidR="008B575B" w:rsidRDefault="008B575B" w:rsidP="008B575B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</w:t>
      </w:r>
    </w:p>
    <w:p w:rsidR="008B575B" w:rsidRDefault="008B575B" w:rsidP="008B575B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22.11.2021г.</w:t>
      </w:r>
    </w:p>
    <w:p w:rsidR="008B575B" w:rsidRPr="006E590C" w:rsidRDefault="008B575B" w:rsidP="008B575B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  <w:r w:rsidRPr="006E590C">
        <w:rPr>
          <w:rFonts w:ascii="Times New Roman" w:hAnsi="Times New Roman" w:cs="Times New Roman"/>
          <w:sz w:val="24"/>
          <w:szCs w:val="24"/>
          <w:u w:val="single"/>
        </w:rPr>
        <w:t>Методические рекомендации:</w:t>
      </w:r>
    </w:p>
    <w:p w:rsidR="008B575B" w:rsidRPr="006E590C" w:rsidRDefault="008B575B" w:rsidP="008B575B">
      <w:pPr>
        <w:pStyle w:val="a5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0C">
        <w:rPr>
          <w:rFonts w:ascii="Times New Roman" w:hAnsi="Times New Roman" w:cs="Times New Roman"/>
          <w:sz w:val="24"/>
          <w:szCs w:val="24"/>
        </w:rPr>
        <w:t>Изучить теоретический материал.</w:t>
      </w:r>
    </w:p>
    <w:p w:rsidR="008B575B" w:rsidRDefault="008B575B" w:rsidP="008B575B">
      <w:pPr>
        <w:pStyle w:val="a5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45B">
        <w:rPr>
          <w:rFonts w:ascii="Times New Roman" w:hAnsi="Times New Roman" w:cs="Times New Roman"/>
          <w:sz w:val="24"/>
          <w:szCs w:val="24"/>
        </w:rPr>
        <w:t>Устно ответить на вопросы к тексту.</w:t>
      </w:r>
    </w:p>
    <w:p w:rsidR="008B575B" w:rsidRPr="00B4345B" w:rsidRDefault="008B575B" w:rsidP="008B575B">
      <w:pPr>
        <w:pStyle w:val="a5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 выполнить задание №1</w:t>
      </w:r>
    </w:p>
    <w:p w:rsidR="008B575B" w:rsidRPr="006E590C" w:rsidRDefault="008B575B" w:rsidP="008B575B">
      <w:pPr>
        <w:pStyle w:val="a5"/>
        <w:widowControl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Форма отчёта: </w:t>
      </w:r>
      <w:r w:rsidRPr="00B4345B">
        <w:rPr>
          <w:rFonts w:ascii="Times New Roman" w:hAnsi="Times New Roman" w:cs="Times New Roman"/>
          <w:sz w:val="24"/>
          <w:szCs w:val="24"/>
        </w:rPr>
        <w:t xml:space="preserve">письменный </w:t>
      </w:r>
      <w:r>
        <w:rPr>
          <w:rFonts w:ascii="Times New Roman" w:hAnsi="Times New Roman" w:cs="Times New Roman"/>
          <w:sz w:val="24"/>
          <w:szCs w:val="24"/>
        </w:rPr>
        <w:t xml:space="preserve">выполнить задание </w:t>
      </w:r>
      <w:r w:rsidRPr="00B4345B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8B575B" w:rsidRDefault="008B575B" w:rsidP="008B575B">
      <w:pPr>
        <w:widowControl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выполнения: 2511.2021г.</w:t>
      </w:r>
    </w:p>
    <w:p w:rsidR="008B575B" w:rsidRDefault="008B575B" w:rsidP="008B575B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почта преподавателя: </w:t>
      </w:r>
      <w:hyperlink r:id="rId5" w:history="1">
        <w:r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ksenia_kovaleva@inbox.ru</w:t>
        </w:r>
      </w:hyperlink>
    </w:p>
    <w:p w:rsidR="008B575B" w:rsidRDefault="008B575B" w:rsidP="008B575B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8B575B" w:rsidRDefault="008B575B" w:rsidP="008B575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Страны Латинской Америки.</w:t>
      </w:r>
    </w:p>
    <w:p w:rsidR="008B575B" w:rsidRDefault="008B575B" w:rsidP="008B575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Условия развития стран Латинской Америки</w:t>
      </w:r>
      <w:r>
        <w:rPr>
          <w:color w:val="000000"/>
          <w:sz w:val="26"/>
          <w:szCs w:val="26"/>
        </w:rPr>
        <w:t>. В экономике стран Латинской Америки, успешно развивавшейся в годы Второй мировой войны, к концу 40-х гг. XX в. преобладало производство сырья и продуктов питания на экспорт. Наряду с крупными действовали многочисленные мелкие производства. Особенно живучи были пережитки старого в сельском хозяйстве. Одним из основных тормозов развития было засилье латифундизма (система крупных землевладений), притом, что основная масса сельского населения страдала от безземелья.</w:t>
      </w:r>
    </w:p>
    <w:p w:rsidR="008B575B" w:rsidRDefault="008B575B" w:rsidP="008B575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Преобладающие в характере латиноамериканцев эмоциональность, темпераментность, открытое проявление чувств в сочетании с социальной нестабильностью, низким уровнем жизни способствовали неустойчивости политической ситуации. Мятежи, перевороты и контрперевороты сменяли друг друга, нередкими были убийства политических деятелей. Как правило, основной силой в переворотах была армия.</w:t>
      </w:r>
    </w:p>
    <w:p w:rsidR="008B575B" w:rsidRDefault="008B575B" w:rsidP="008B575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Еще одной характерной особенностью политической жизни латиноамериканских стран являлась живучесть </w:t>
      </w:r>
      <w:r>
        <w:rPr>
          <w:b/>
          <w:bCs/>
          <w:i/>
          <w:iCs/>
          <w:color w:val="000000"/>
          <w:sz w:val="26"/>
          <w:szCs w:val="26"/>
        </w:rPr>
        <w:t>каудильистских традиций</w:t>
      </w:r>
      <w:r>
        <w:rPr>
          <w:color w:val="000000"/>
          <w:sz w:val="26"/>
          <w:szCs w:val="26"/>
        </w:rPr>
        <w:t> (каудильо — вождь). Народ объединялся вокруг сильных личностей, выдвигавших популистские лозунги. Заметное влияние на общественную жизнь оказывала католическая церковь.</w:t>
      </w:r>
    </w:p>
    <w:p w:rsidR="008B575B" w:rsidRDefault="008B575B" w:rsidP="008B575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конце 40 — 50-х гг. XX в. происходил быстрый рост промышленности, чему способствовала протекционистская политика государств. Одновременно в Латинской Америке усилились антидемократические тенденции. Во многом это было связано с «холодной войной». В 1948 г. возникла </w:t>
      </w:r>
      <w:r>
        <w:rPr>
          <w:b/>
          <w:bCs/>
          <w:i/>
          <w:iCs/>
          <w:color w:val="000000"/>
          <w:sz w:val="26"/>
          <w:szCs w:val="26"/>
        </w:rPr>
        <w:t>Организация американских государств (ОАГ) </w:t>
      </w:r>
      <w:r>
        <w:rPr>
          <w:color w:val="000000"/>
          <w:sz w:val="26"/>
          <w:szCs w:val="26"/>
        </w:rPr>
        <w:t>с участием США, которая имела право на интервенцию против любого своего члена, оказавшегося «под контролем со стороны международного коммунистического движения». Так, в 1954 г. произошла интервенция войск США в Гватемалу. Прошла череда военных переворотов, были установлены диктаторские режимы в Перу, Венесуэле, Панаме, Боливии. В Парагвае диктатура генерала </w:t>
      </w:r>
      <w:r>
        <w:rPr>
          <w:b/>
          <w:bCs/>
          <w:i/>
          <w:iCs/>
          <w:color w:val="000000"/>
          <w:sz w:val="26"/>
          <w:szCs w:val="26"/>
        </w:rPr>
        <w:t>Альфредо Стреснера</w:t>
      </w:r>
      <w:r>
        <w:rPr>
          <w:color w:val="000000"/>
          <w:sz w:val="26"/>
          <w:szCs w:val="26"/>
        </w:rPr>
        <w:t> (с 1954 г.) просуществовала несколько десятилетий.</w:t>
      </w:r>
    </w:p>
    <w:p w:rsidR="008B575B" w:rsidRDefault="008B575B" w:rsidP="008B575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Важным явлением в ряде стран стала деятельность </w:t>
      </w:r>
      <w:r>
        <w:rPr>
          <w:i/>
          <w:iCs/>
          <w:color w:val="000000"/>
          <w:sz w:val="26"/>
          <w:szCs w:val="26"/>
        </w:rPr>
        <w:t>национал-реформистских партий.</w:t>
      </w:r>
      <w:r>
        <w:rPr>
          <w:color w:val="000000"/>
          <w:sz w:val="26"/>
          <w:szCs w:val="26"/>
        </w:rPr>
        <w:t> Они стремились потеснить иностранные монополии и латифундистов, выступали за реформы. Наиболее известным примером национал-реформизма стала деятельность </w:t>
      </w:r>
      <w:r>
        <w:rPr>
          <w:b/>
          <w:bCs/>
          <w:i/>
          <w:iCs/>
          <w:color w:val="000000"/>
          <w:sz w:val="26"/>
          <w:szCs w:val="26"/>
        </w:rPr>
        <w:t>Хуана Доминго Перона</w:t>
      </w:r>
      <w:r>
        <w:rPr>
          <w:color w:val="000000"/>
          <w:sz w:val="26"/>
          <w:szCs w:val="26"/>
        </w:rPr>
        <w:t> в Аргентине, возглавившего страну в 1943 г. Он выдвинул идею </w:t>
      </w:r>
      <w:r>
        <w:rPr>
          <w:b/>
          <w:bCs/>
          <w:i/>
          <w:iCs/>
          <w:color w:val="000000"/>
          <w:sz w:val="26"/>
          <w:szCs w:val="26"/>
        </w:rPr>
        <w:t>хустисиализма</w:t>
      </w:r>
      <w:r>
        <w:rPr>
          <w:color w:val="000000"/>
          <w:sz w:val="26"/>
          <w:szCs w:val="26"/>
        </w:rPr>
        <w:t xml:space="preserve"> (справедливости), который был объявлен особым, третьим путем развития, чисто аргентинским, отличающимся от коммунизма и капитализма. Хустисиализм призывал к объединению нации для преодоления зависимости и отсталости и построения общества социальной справедливости. После победы Перона на президентских выборах были выкуплены и национализированы некоторые иностранные компании, железные дороги, </w:t>
      </w:r>
      <w:r>
        <w:rPr>
          <w:color w:val="000000"/>
          <w:sz w:val="26"/>
          <w:szCs w:val="26"/>
        </w:rPr>
        <w:lastRenderedPageBreak/>
        <w:t>центральный банк, средства коммуникаций, приняты меры по социальной защите населения. Однако в начале 50-х гг. в Аргентине ухудшилась внешне- экономическая конъюнктура, и правительство не смогло продолжать свою политику. В 1955 г. в результате военного переворота Перон был свергнут (в 1973 г. вновь избран президентом).</w:t>
      </w:r>
    </w:p>
    <w:p w:rsidR="008B575B" w:rsidRDefault="008B575B" w:rsidP="008B575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 конца 50-х гг. XX в. начался новый подъем демократического движения. Пали диктатуры в Перу, Венесуэле, Колумбии. В Никарагуа убили диктатора </w:t>
      </w:r>
      <w:r>
        <w:rPr>
          <w:b/>
          <w:bCs/>
          <w:i/>
          <w:iCs/>
          <w:color w:val="000000"/>
          <w:sz w:val="26"/>
          <w:szCs w:val="26"/>
        </w:rPr>
        <w:t>Анастасио Сомосу</w:t>
      </w:r>
      <w:r>
        <w:rPr>
          <w:color w:val="000000"/>
          <w:sz w:val="26"/>
          <w:szCs w:val="26"/>
        </w:rPr>
        <w:t>. Во многих странах приступили к проведению реформ. Но реформистская политика сочеталась с подавлением революционных сил. В результате вскоре наметился поворот к реакции. В Гватемале, Доминиканской Республике, Эквадоре, Гондурасе были установлены военно-диктаторские режимы. Реформы в Бразилии в 1964 г. были остановлены государственным переворотом. В 1966 г. после короткого периода правления конституционного правительства диктаторский режим снова установился в Аргентине. В ряде стран (Никарагуа, Гватемала, Венесуэла, Колумбия) продолжалось партизанское движение. В 1967 г. пытался разжечь партизанскую войну в Боливии </w:t>
      </w:r>
      <w:r>
        <w:rPr>
          <w:b/>
          <w:bCs/>
          <w:i/>
          <w:iCs/>
          <w:color w:val="000000"/>
          <w:sz w:val="26"/>
          <w:szCs w:val="26"/>
        </w:rPr>
        <w:t>Эрнесто Че Гевара</w:t>
      </w:r>
      <w:r>
        <w:rPr>
          <w:color w:val="000000"/>
          <w:sz w:val="26"/>
          <w:szCs w:val="26"/>
        </w:rPr>
        <w:t>.</w:t>
      </w:r>
    </w:p>
    <w:p w:rsidR="008B575B" w:rsidRDefault="008B575B" w:rsidP="008B575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К концу 60-х гг. XX в. Латинская Америка вновь склонилась в сторону прогрессивных преобразований. Инициаторами перемен в некоторых странах стали военные режимы левонационалистической ориентации, пришедшие к власти в результате переворотов в Перу, Панаме, Боливии, Эквадоре. Прокатилась волна национализации иностранных кампаний. В сентябре 1977 г. Панама добилась от США восстановления суверенитета страны над зоной Панамского канала (полностью в 1999 г.).</w:t>
      </w:r>
    </w:p>
    <w:p w:rsidR="008B575B" w:rsidRDefault="008B575B" w:rsidP="008B575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Однако консервативные круги в очередной раз сумели взять реванш. Поворот к реакции начался с Боливии (1971). В 1973 г. произошли военные перевороты в Уругвае и Чили. В 1975 г. были остановлены реформы в Перу.</w:t>
      </w:r>
    </w:p>
    <w:p w:rsidR="008B575B" w:rsidRDefault="008B575B" w:rsidP="008B575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конце 70-х гг. XX в. большая часть Латинской Америки оказалась под властью диктаторских режимов. В 70 — 80-е гг. XX в. в большинстве стран применялись неоконсервативные концепции свободной рыночной экономики. В качестве основных источников финансовых средств использовались инвестиции, займы, кредиты из-за рубежа. Развивались отрасли, ориентированные на экспорт. Первой на этот путь вступила Бразилия. «Бразильской моделью» воспользовались и другие режимы (Чили, Аргентина, Уругвай, Боливия). Для этого курса характерно резкое снижение жизненного уровня населения. Страны с конституционными режимами (Венесуэла, Мексика) шли по пути более мягких мер.</w:t>
      </w:r>
    </w:p>
    <w:p w:rsidR="008B575B" w:rsidRDefault="008B575B" w:rsidP="008B575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Экономика оживилась, но обратной стороной модернизации стали быстрый рост внешнего долга и усиление инфляции, ужесточение социальной политики, рост безработицы.</w:t>
      </w:r>
    </w:p>
    <w:p w:rsidR="008B575B" w:rsidRDefault="008B575B" w:rsidP="008B575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Это повлекло за собой новый всплеск борьбы населения, повлекший за собой падение диктатур. Процесс демократизации шел почти повсеместно. На его развитие особенно повлияла революция в Никарагуа (1979). Были восстановлены конституционные правления в Эквадоре, Перу, Боливии, Аргентине, Бразилии и других странах. Однако социально- экономическое положение Латинской Америки оставалось неустойчивым. Примером служит экономический крах в Аргентине в конце XX в.</w:t>
      </w:r>
    </w:p>
    <w:p w:rsidR="008B575B" w:rsidRDefault="008B575B" w:rsidP="008B575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Настоящей бедой Латинской Америки стало производство наркотиков, вывозимых затем в США. Наибольшее развитие наркобизнес получил в Колумбии, Боливии, Перу.</w:t>
      </w:r>
    </w:p>
    <w:p w:rsidR="008B575B" w:rsidRDefault="008B575B" w:rsidP="008B575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lastRenderedPageBreak/>
        <w:t>Куба</w:t>
      </w:r>
      <w:r>
        <w:rPr>
          <w:color w:val="000000"/>
          <w:sz w:val="26"/>
          <w:szCs w:val="26"/>
        </w:rPr>
        <w:t>. На Кубе основой экономики были выращивание и переработка тростникового сахара. Страна полностью зависела от США. 10 марта 1952 г. в результате военного мятежа власть захватил диктатор </w:t>
      </w:r>
      <w:r>
        <w:rPr>
          <w:b/>
          <w:bCs/>
          <w:i/>
          <w:iCs/>
          <w:color w:val="000000"/>
          <w:sz w:val="26"/>
          <w:szCs w:val="26"/>
        </w:rPr>
        <w:t>Рубен Фульхенсио Батиста</w:t>
      </w:r>
      <w:r>
        <w:rPr>
          <w:color w:val="000000"/>
          <w:sz w:val="26"/>
          <w:szCs w:val="26"/>
        </w:rPr>
        <w:t>. Начались преследования оппозиции, сотрудничество с США стало еще более тесным. Всюду росло недовольство.</w:t>
      </w:r>
    </w:p>
    <w:p w:rsidR="008B575B" w:rsidRDefault="008B575B" w:rsidP="008B575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26 июня 1953 г. группа студентов во главе с </w:t>
      </w:r>
      <w:r>
        <w:rPr>
          <w:b/>
          <w:bCs/>
          <w:i/>
          <w:iCs/>
          <w:color w:val="000000"/>
          <w:sz w:val="26"/>
          <w:szCs w:val="26"/>
        </w:rPr>
        <w:t>Фиделем Кастро Рус</w:t>
      </w:r>
      <w:r>
        <w:rPr>
          <w:color w:val="000000"/>
          <w:sz w:val="26"/>
          <w:szCs w:val="26"/>
        </w:rPr>
        <w:t> атаковала армейские казармы в городе Сантьяго-де-Куба (крепость Монкада). Штурм был неудачным. Оставшиеся в живых — среди них Кастро — попали в тюрьму. Кампания солидарности побудила Батисту амнистировать заговорщиков, которые эмигрировали в Мексику.</w:t>
      </w:r>
    </w:p>
    <w:p w:rsidR="008B575B" w:rsidRDefault="008B575B" w:rsidP="008B575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декабре 1956 г. из Мексики к Кубе отправилась яхта «Гранма» с революционерами на борту. При высадке уцелели только 20 человек, но и они были вынуждены разделиться и мелкими группами прорываться в горы Сьерра-Маэстра. Среди повстанцев были Ф. Кастро, его брат Рауль, Эрнесто Че Гевара. Началась партизанская война, охватившая весь остров. В мае—июле 1958 г. повстанцы разгромили превосходящие по численности войска Батисты. 1 января 1959 г. Батиста бежал с Кубы, а революционные отряды вступили в Гавану.</w:t>
      </w:r>
    </w:p>
    <w:p w:rsidR="008B575B" w:rsidRDefault="008B575B" w:rsidP="008B575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Ф. Кастро стал премьер-министром. В апреле 1959 г. он заявил, что кубинская революция по своему характеру является социалистической. Крупные земельные владения передавались в собственность государства или арендаторам и безземельным сельским жителям. Конфискация земель вызвала протест США, которые прекратили доставку нефти и закупку сахара. Ответной мерой Кубы явилась национализация сахарных заводов, нефтеперерабатывающей промышленности и других американских предприятий. США начали экономическую блокаду острова. В этот период началось сближение Кубы с СССР, который стал закупать сахар и снабжать Кубу необходимыми товарами. В октябре 1960 г. была объявлена национализация всей крупной и средней промышленности, железных дорог, банков, крупных торговых предприятий. Экономика стала плановой.</w:t>
      </w:r>
    </w:p>
    <w:p w:rsidR="008B575B" w:rsidRDefault="008B575B" w:rsidP="008B575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Бесспорные достижения кубинской революции — качественное бесплатное медицинское обслуживание, образование. Средняя продолжительность жизни на Кубе — одна из самых высоких в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6"/>
          <w:szCs w:val="26"/>
        </w:rPr>
        <w:t>мире.</w:t>
      </w:r>
    </w:p>
    <w:p w:rsidR="008B575B" w:rsidRDefault="008B575B" w:rsidP="008B575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80-е гг. XX в. положение Кубы заметно ухудшилось. Распад социалистической системы явился для нее сильнейшим ударом. В 1990 г. Ф. Кастро выдвинул лозунг «Социализм или смерть!». Было объявлено о максимальной экономии потребления во всех областях, мобилизации трудовых усилий. В конце 90-х гг. Куба взяла курс на оживление частной инициативы, допущения элементов рыночной экономики. В начале XXI в. стране удалось частично преодолеть последствия кризиса, повысился уровень жизни населения. В 2007 г. из-за болезни Ф. Кастро передал власть своему брату Р. Кастро.</w:t>
      </w:r>
    </w:p>
    <w:p w:rsidR="008B575B" w:rsidRDefault="008B575B" w:rsidP="008B575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Правительство Народного единства в Чили</w:t>
      </w:r>
      <w:r>
        <w:rPr>
          <w:color w:val="000000"/>
          <w:sz w:val="26"/>
          <w:szCs w:val="26"/>
        </w:rPr>
        <w:t>. Чили — экономически и политически развитая страна Латинской Америки. В декабре 1969 г. левыми силами был создан блок </w:t>
      </w:r>
      <w:r>
        <w:rPr>
          <w:b/>
          <w:bCs/>
          <w:i/>
          <w:iCs/>
          <w:color w:val="000000"/>
          <w:sz w:val="26"/>
          <w:szCs w:val="26"/>
        </w:rPr>
        <w:t>Народное единство</w:t>
      </w:r>
      <w:r>
        <w:rPr>
          <w:color w:val="000000"/>
          <w:sz w:val="26"/>
          <w:szCs w:val="26"/>
        </w:rPr>
        <w:t>, в который вошли Радикальная, Социалистическая и Коммунистическая партии, движение левых христианских демократов. Кандидатом в президенты от блока стал социалист </w:t>
      </w:r>
      <w:r>
        <w:rPr>
          <w:b/>
          <w:bCs/>
          <w:i/>
          <w:iCs/>
          <w:color w:val="000000"/>
          <w:sz w:val="26"/>
          <w:szCs w:val="26"/>
        </w:rPr>
        <w:t>Сальвадор Альенде.</w:t>
      </w:r>
      <w:r>
        <w:rPr>
          <w:color w:val="000000"/>
          <w:sz w:val="26"/>
          <w:szCs w:val="26"/>
        </w:rPr>
        <w:t xml:space="preserve"> Программа Народного единства включала национализацию иностранного и крупного местного капитала, ликвидацию латифундизма, широкие социальные </w:t>
      </w:r>
      <w:r>
        <w:rPr>
          <w:color w:val="000000"/>
          <w:sz w:val="26"/>
          <w:szCs w:val="26"/>
        </w:rPr>
        <w:lastRenderedPageBreak/>
        <w:t>меры. На выборах 4 сентября 1970 г. Альенде победил. Было сформировано правительство Народного единства.</w:t>
      </w:r>
    </w:p>
    <w:p w:rsidR="008B575B" w:rsidRDefault="008B575B" w:rsidP="008B575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июле 1971 г. вступил в силу закон, позволивший национализировать медную и другие отрасли добывающей промышленности. Под государственный контроль попали крупные предприятия, банки, внешняя торговля, был введен рабочий контроль на частных предприятиях. Проведение аграрной реформы позволило покончить с латифундизмом. Увеличившееся потребление стимулировало рост производства, в том числе мелкого и среднего, получившего поддержку государства.</w:t>
      </w:r>
    </w:p>
    <w:p w:rsidR="008B575B" w:rsidRDefault="008B575B" w:rsidP="008B575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Однако по мере развития преобразований нарастало сопротивление внутри и вне Чили со стороны США. Усилились экономические трудности, проходили забастовки мелких предпринимателей и служащих. 11 сентября 1973 г. начался военный мятеж во главе с главнокомандующим сухопутных войск </w:t>
      </w:r>
      <w:r>
        <w:rPr>
          <w:b/>
          <w:bCs/>
          <w:i/>
          <w:iCs/>
          <w:color w:val="000000"/>
          <w:sz w:val="26"/>
          <w:szCs w:val="26"/>
        </w:rPr>
        <w:t>Аугусто Пиночетом.</w:t>
      </w:r>
      <w:r>
        <w:rPr>
          <w:color w:val="000000"/>
          <w:sz w:val="26"/>
          <w:szCs w:val="26"/>
        </w:rPr>
        <w:t> Альенде отказался оставить президентский пост и с небольшой группой верных ему людей до последнего отбивал атаки на президентский дворец JIa Монеда. После гибели Альенде власть оказалась в руках военной хунты во главе с Пиночетом. Режим Пиночета был ликвидирован только в 1990 г.</w:t>
      </w:r>
    </w:p>
    <w:p w:rsidR="008B575B" w:rsidRDefault="008B575B" w:rsidP="008B575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«Левый поворот» в Латинской Америке в конце XX — начале XXI в</w:t>
      </w:r>
      <w:r>
        <w:rPr>
          <w:color w:val="000000"/>
          <w:sz w:val="26"/>
          <w:szCs w:val="26"/>
        </w:rPr>
        <w:t>. В конце XX — начале XXI в. в Латинской Америке усилилось влияние левых сил. Символом «левого поворота» стала деятельность президента Венесуэлы </w:t>
      </w:r>
      <w:r>
        <w:rPr>
          <w:b/>
          <w:bCs/>
          <w:i/>
          <w:iCs/>
          <w:color w:val="000000"/>
          <w:sz w:val="26"/>
          <w:szCs w:val="26"/>
        </w:rPr>
        <w:t>Уго Чавеса</w:t>
      </w:r>
      <w:r>
        <w:rPr>
          <w:color w:val="000000"/>
          <w:sz w:val="26"/>
          <w:szCs w:val="26"/>
        </w:rPr>
        <w:t>, одержавшего победу на президентских выборах в декабре 1998 г. По его инициативе был установлен государственный контроль над нефтяной промышленностью, осуществляются широкие социальные программы, установлены тесные связи с Кубой. Подобная политика вызывает недовольство как влиятельных сил в самой Венесуэле, так и США. Однако организованный в 2002 г. военный переворот окончился неудачей. В 2006 г. Чавес вновь победил на выборах. В 2007 г. он национализировал нефтяную промышленность и заявил о строительства в Венесуэле «социализма XXI века».</w:t>
      </w:r>
    </w:p>
    <w:p w:rsidR="008B575B" w:rsidRDefault="008B575B" w:rsidP="008B575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2005 г. президентом Боливии был избран последователь Чавеса индеец </w:t>
      </w:r>
      <w:r>
        <w:rPr>
          <w:b/>
          <w:bCs/>
          <w:i/>
          <w:iCs/>
          <w:color w:val="000000"/>
          <w:sz w:val="26"/>
          <w:szCs w:val="26"/>
        </w:rPr>
        <w:t>Хуан Эво Моралес</w:t>
      </w:r>
      <w:r>
        <w:rPr>
          <w:color w:val="000000"/>
          <w:sz w:val="26"/>
          <w:szCs w:val="26"/>
        </w:rPr>
        <w:t>, осуществивший национализацию газовой промышленности. В 2007 г. президентом Никарагуа стал </w:t>
      </w:r>
      <w:r>
        <w:rPr>
          <w:b/>
          <w:bCs/>
          <w:i/>
          <w:iCs/>
          <w:color w:val="000000"/>
          <w:sz w:val="26"/>
          <w:szCs w:val="26"/>
        </w:rPr>
        <w:t>Даниэль Ортега</w:t>
      </w:r>
      <w:r>
        <w:rPr>
          <w:color w:val="000000"/>
          <w:sz w:val="26"/>
          <w:szCs w:val="26"/>
        </w:rPr>
        <w:t>, который уже был главой страны в 80-е гг. XX в., когда в Никарагуа при помощи СССР и Кубы пытались строить социализм. В 2006 г. президентом Эквадора избран еще один последователь Чавеса </w:t>
      </w:r>
      <w:r>
        <w:rPr>
          <w:b/>
          <w:bCs/>
          <w:i/>
          <w:iCs/>
          <w:color w:val="000000"/>
          <w:sz w:val="26"/>
          <w:szCs w:val="26"/>
        </w:rPr>
        <w:t>Рафаэль Корреа</w:t>
      </w:r>
      <w:r>
        <w:rPr>
          <w:color w:val="000000"/>
          <w:sz w:val="26"/>
          <w:szCs w:val="26"/>
        </w:rPr>
        <w:t>. В начале XXI в. левые силы, хотя и более умеренные, пришли к власти, победив на выборах, в Бразилии, Аргентине, Чили, Уругвае и др.</w:t>
      </w:r>
    </w:p>
    <w:p w:rsidR="008B575B" w:rsidRDefault="008B575B" w:rsidP="008B575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B575B" w:rsidRDefault="008B575B" w:rsidP="008B575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B575B" w:rsidRDefault="008B575B" w:rsidP="008B575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B575B" w:rsidRDefault="008B575B" w:rsidP="008B575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B575B" w:rsidRDefault="008B575B" w:rsidP="008B575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B575B" w:rsidRDefault="008B575B" w:rsidP="008B575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ВОПРОСЫ И ЗАДАНИЯ</w:t>
      </w:r>
    </w:p>
    <w:p w:rsidR="008B575B" w:rsidRDefault="008B575B" w:rsidP="008B575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B575B" w:rsidRDefault="008B575B" w:rsidP="008B575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lastRenderedPageBreak/>
        <w:t>1. Опишите основные тенденции развития стран Латинской Америке во второй половине XX — начале XXI в.</w:t>
      </w:r>
    </w:p>
    <w:p w:rsidR="008B575B" w:rsidRDefault="008B575B" w:rsidP="008B575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2. Какие результаты имела Кубинская революция?</w:t>
      </w:r>
    </w:p>
    <w:p w:rsidR="008B575B" w:rsidRDefault="008B575B" w:rsidP="008B575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3. Почему пало правительство Народного единства в Чили?</w:t>
      </w:r>
    </w:p>
    <w:p w:rsidR="008B575B" w:rsidRDefault="008B575B" w:rsidP="008B575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4. Что такое «левый поворот» в Латинской Америке?</w:t>
      </w:r>
    </w:p>
    <w:p w:rsidR="008B575B" w:rsidRDefault="008B575B" w:rsidP="008B575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5. Попытайтесь составить график развития Латинской Америки во второй половине XX — начале XXI в. в координатах «лево» — «право».</w:t>
      </w:r>
    </w:p>
    <w:p w:rsidR="006710B0" w:rsidRDefault="006710B0"/>
    <w:sectPr w:rsidR="006710B0" w:rsidSect="00671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5457"/>
    <w:multiLevelType w:val="hybridMultilevel"/>
    <w:tmpl w:val="946EB57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B575B"/>
    <w:rsid w:val="006710B0"/>
    <w:rsid w:val="00870005"/>
    <w:rsid w:val="008B5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5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575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B575B"/>
    <w:pPr>
      <w:spacing w:after="160"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enia_kovaleva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1824</Words>
  <Characters>10401</Characters>
  <Application>Microsoft Office Word</Application>
  <DocSecurity>0</DocSecurity>
  <Lines>86</Lines>
  <Paragraphs>24</Paragraphs>
  <ScaleCrop>false</ScaleCrop>
  <Company>office 2007 rus ent:</Company>
  <LinksUpToDate>false</LinksUpToDate>
  <CharactersWithSpaces>12201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каб №5</dc:creator>
  <cp:keywords/>
  <dc:description/>
  <cp:lastModifiedBy>Учитель каб №5</cp:lastModifiedBy>
  <cp:revision>2</cp:revision>
  <dcterms:created xsi:type="dcterms:W3CDTF">2021-11-22T06:58:00Z</dcterms:created>
  <dcterms:modified xsi:type="dcterms:W3CDTF">2021-11-22T07:00:00Z</dcterms:modified>
</cp:coreProperties>
</file>