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DE" w:rsidRDefault="00372C8B" w:rsidP="005C74DE">
      <w:pPr>
        <w:pStyle w:val="a5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Тема: </w:t>
      </w:r>
      <w:r w:rsidR="005C74DE" w:rsidRPr="005C74DE">
        <w:rPr>
          <w:rFonts w:ascii="Times New Roman" w:hAnsi="Times New Roman" w:cs="Times New Roman"/>
          <w:b/>
          <w:sz w:val="28"/>
          <w:szCs w:val="24"/>
          <w:lang w:eastAsia="ru-RU"/>
        </w:rPr>
        <w:t>Глобализация экономики и ее последствия</w:t>
      </w:r>
      <w:r>
        <w:rPr>
          <w:rFonts w:ascii="Times New Roman" w:hAnsi="Times New Roman" w:cs="Times New Roman"/>
          <w:b/>
          <w:sz w:val="28"/>
          <w:szCs w:val="24"/>
          <w:lang w:eastAsia="ru-RU"/>
        </w:rPr>
        <w:t>-2 часа</w:t>
      </w:r>
    </w:p>
    <w:p w:rsidR="00372C8B" w:rsidRDefault="00372C8B" w:rsidP="005C74DE">
      <w:pPr>
        <w:pStyle w:val="a5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372C8B" w:rsidRDefault="00372C8B" w:rsidP="00372C8B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566F8">
        <w:rPr>
          <w:rFonts w:ascii="Times New Roman" w:hAnsi="Times New Roman" w:cs="Times New Roman"/>
          <w:b/>
          <w:sz w:val="24"/>
          <w:szCs w:val="24"/>
          <w:lang w:eastAsia="ru-RU"/>
        </w:rPr>
        <w:t>Лекционный материал.</w:t>
      </w:r>
    </w:p>
    <w:p w:rsidR="00372C8B" w:rsidRDefault="00372C8B" w:rsidP="00372C8B">
      <w:pPr>
        <w:pStyle w:val="a4"/>
        <w:shd w:val="clear" w:color="auto" w:fill="FFFFFF"/>
        <w:spacing w:before="0" w:beforeAutospacing="0" w:after="0" w:afterAutospacing="0" w:line="294" w:lineRule="atLeast"/>
        <w:ind w:left="708"/>
        <w:jc w:val="both"/>
      </w:pPr>
      <w:r>
        <w:t xml:space="preserve">1).  </w:t>
      </w:r>
      <w:proofErr w:type="spellStart"/>
      <w:r>
        <w:t>Н.О.Вилков</w:t>
      </w:r>
      <w:proofErr w:type="spellEnd"/>
      <w:r>
        <w:t xml:space="preserve">, Е.А. </w:t>
      </w:r>
      <w:proofErr w:type="spellStart"/>
      <w:proofErr w:type="gramStart"/>
      <w:r>
        <w:t>Карагулян</w:t>
      </w:r>
      <w:proofErr w:type="spellEnd"/>
      <w:r>
        <w:t xml:space="preserve"> .</w:t>
      </w:r>
      <w:proofErr w:type="gramEnd"/>
      <w:r>
        <w:t xml:space="preserve"> Учебное пособие Мировая экономика и </w:t>
      </w:r>
      <w:proofErr w:type="spellStart"/>
      <w:r>
        <w:t>внешнеэуономическая</w:t>
      </w:r>
      <w:proofErr w:type="spellEnd"/>
      <w:r>
        <w:t xml:space="preserve"> деятельность (</w:t>
      </w:r>
      <w:hyperlink r:id="rId5" w:history="1">
        <w:r>
          <w:rPr>
            <w:rStyle w:val="a3"/>
          </w:rPr>
          <w:t>http://iside.distance.ru/w/Books/60133.pdf</w:t>
        </w:r>
      </w:hyperlink>
      <w:r>
        <w:t>)</w:t>
      </w:r>
    </w:p>
    <w:p w:rsidR="00372C8B" w:rsidRDefault="00372C8B" w:rsidP="00372C8B">
      <w:pPr>
        <w:pStyle w:val="a4"/>
        <w:shd w:val="clear" w:color="auto" w:fill="FFFFFF"/>
        <w:spacing w:before="0" w:beforeAutospacing="0" w:after="0" w:afterAutospacing="0" w:line="294" w:lineRule="atLeast"/>
        <w:ind w:left="708"/>
        <w:jc w:val="both"/>
      </w:pPr>
      <w:r>
        <w:t xml:space="preserve">2). Курс лекций Мировая экономика ( </w:t>
      </w:r>
      <w:hyperlink r:id="rId6" w:history="1">
        <w:r>
          <w:rPr>
            <w:rStyle w:val="a3"/>
          </w:rPr>
          <w:t>http://www.aup.ru/books/m215/1_4.htm</w:t>
        </w:r>
      </w:hyperlink>
      <w:r>
        <w:t>)</w:t>
      </w:r>
    </w:p>
    <w:p w:rsidR="00372C8B" w:rsidRPr="00C566F8" w:rsidRDefault="00372C8B" w:rsidP="00372C8B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t>3)</w:t>
      </w:r>
      <w:hyperlink r:id="rId7" w:history="1">
        <w:r>
          <w:rPr>
            <w:rStyle w:val="a3"/>
          </w:rPr>
          <w:t>http://www.consultant.ru/document/cons_doc_LAW_7560/0d39c280f61541299361b71d02950e4e112863ab/</w:t>
        </w:r>
      </w:hyperlink>
    </w:p>
    <w:p w:rsidR="005C74DE" w:rsidRDefault="005C74DE" w:rsidP="005C74DE">
      <w:pPr>
        <w:pStyle w:val="a5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5C74DE" w:rsidRPr="005C74DE" w:rsidRDefault="005C74DE" w:rsidP="005C74D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Начиная с 1980-х гг. выделяется такой качественно новый процесс в мировой экономике, как глобализация. В настоящее время сложились различные подходы к характеристике данного процесса. Согласно одному из них глобализация в экономике определяется как осуществляющийся на основе передовых технологий процесс широкой либерализации торговых и других внешнеэкономических связей, приводящий к все большей открытости и взаимосвязанности национальных </w:t>
      </w:r>
      <w:proofErr w:type="gram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экономик[</w:t>
      </w:r>
      <w:proofErr w:type="gram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34]. М. </w:t>
      </w:r>
      <w:proofErr w:type="spell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Кастельс</w:t>
      </w:r>
      <w:proofErr w:type="spell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например, определяет глобальную экономику как экономику, «в которой ключевые компоненты имеют институциональную, организационную и технологическую возможность работать как единое целое в реальном времени или в каком-то выбранном времени в мировом </w:t>
      </w:r>
      <w:proofErr w:type="gram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масштабе»[</w:t>
      </w:r>
      <w:proofErr w:type="gram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35]. Данные и подобные им определения характеризуют преимущественно лишь внешние аспекты глобализации экономики. При этом процесс глобализации обычно трактуется как продолжение и развитие общей прогрессивной тенденции к интернационализации экономики. С позиций других подходов, сторонники которых стремятся оценить не только внешние, но и глубинные социально-экономические аспекты глобализации, данное явление представляет собой единство таких двух важнейших для современной цивилизации специфических новых реальностей, как переход цивилизации к так называемой </w:t>
      </w:r>
      <w:proofErr w:type="spell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формирование новой стратификации государств в зависимости от того, какое место они занимают в системе обеспечения потребностей </w:t>
      </w:r>
      <w:proofErr w:type="spellStart"/>
      <w:proofErr w:type="gram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gram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36]. При этом под </w:t>
      </w:r>
      <w:proofErr w:type="spell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техносферой</w:t>
      </w:r>
      <w:proofErr w:type="spell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понимается искусственная среда жизнедеятельности человека, которая активно развивается в странах-лидерах глобализации на базе новейших (в первую очередь информационных) технологии, а под новой стратификацией – фактически наблюдаемый в течение последних десятилетий XX – начале XXI вв. активный процесс встраивания государств мира в новую для них систему внешних связей и отношений, в рамках которой возможности выживания и развития все более широкого круга стран во все большей мере определяются тем, насколько они важны с позиций интересов развития </w:t>
      </w:r>
      <w:proofErr w:type="spell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Смысл данного подхода весьма наглядно поясняет разработанная Н. Косолаповым схема концентрических кругов обеспечения </w:t>
      </w:r>
      <w:proofErr w:type="spell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C74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Согласно данной схеме в современном мире выделяются</w:t>
      </w: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C74DE" w:rsidRDefault="005C74DE" w:rsidP="005C74DE">
      <w:pPr>
        <w:pStyle w:val="a5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собственно </w:t>
      </w:r>
      <w:proofErr w:type="spell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техносфера</w:t>
      </w:r>
      <w:proofErr w:type="spell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совокупность наибо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лее развитых постиндустриальных</w:t>
      </w:r>
    </w:p>
    <w:p w:rsidR="005C74DE" w:rsidRPr="005C74DE" w:rsidRDefault="005C74DE" w:rsidP="005C74D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государств с «ядром </w:t>
      </w:r>
      <w:proofErr w:type="spell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в лице наиболее </w:t>
      </w:r>
      <w:proofErr w:type="spell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технизированной</w:t>
      </w:r>
      <w:proofErr w:type="spell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экономики США;</w:t>
      </w:r>
    </w:p>
    <w:p w:rsidR="005C74DE" w:rsidRDefault="005C74DE" w:rsidP="005C74DE">
      <w:pPr>
        <w:pStyle w:val="a5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страны – реальные претенденты на скорое вхожден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ие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достигнутому</w:t>
      </w:r>
    </w:p>
    <w:p w:rsidR="005C74DE" w:rsidRPr="005C74DE" w:rsidRDefault="005C74DE" w:rsidP="005C74D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уровню развитии или по исполняемым для </w:t>
      </w:r>
      <w:proofErr w:type="spell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жизненно важным функциям;</w:t>
      </w:r>
    </w:p>
    <w:p w:rsidR="005C74DE" w:rsidRDefault="005C74DE" w:rsidP="005C74DE">
      <w:pPr>
        <w:pStyle w:val="a5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страны, необходимые </w:t>
      </w:r>
      <w:proofErr w:type="spell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источники э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нергоресурсов и сырья и/или как</w:t>
      </w:r>
    </w:p>
    <w:p w:rsidR="005C74DE" w:rsidRPr="005C74DE" w:rsidRDefault="005C74DE" w:rsidP="005C74D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наиболее емкие рынки и </w:t>
      </w:r>
      <w:proofErr w:type="spell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незамещаемые</w:t>
      </w:r>
      <w:proofErr w:type="spell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другими странами в этих качествах;</w:t>
      </w:r>
    </w:p>
    <w:p w:rsidR="005C74DE" w:rsidRDefault="005C74DE" w:rsidP="005C74DE">
      <w:pPr>
        <w:pStyle w:val="a5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замещаемые страны, функции которых по отношен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ию 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могут выполнять</w:t>
      </w:r>
    </w:p>
    <w:p w:rsidR="005C74DE" w:rsidRPr="005C74DE" w:rsidRDefault="005C74DE" w:rsidP="005C74D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(вместе или по отдельности) другие страны и/или территории в принципе на тех же (для </w:t>
      </w:r>
      <w:proofErr w:type="spell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экономических и иных условиях и с теми же практическими результатами;</w:t>
      </w:r>
    </w:p>
    <w:p w:rsidR="005C74DE" w:rsidRDefault="005C74DE" w:rsidP="005C74DE">
      <w:pPr>
        <w:pStyle w:val="a5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страны, безразличные для существования и жизнедеятельно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(ныне или</w:t>
      </w:r>
    </w:p>
    <w:p w:rsidR="005C74DE" w:rsidRPr="005C74DE" w:rsidRDefault="005C74DE" w:rsidP="005C74D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вообще);</w:t>
      </w:r>
    </w:p>
    <w:p w:rsidR="005C74DE" w:rsidRDefault="005C74DE" w:rsidP="005C74DE">
      <w:pPr>
        <w:pStyle w:val="a5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страны, ныне или в перспективе враждебные к </w:t>
      </w:r>
      <w:proofErr w:type="spell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хносфере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и/или к входящим в нее</w:t>
      </w:r>
    </w:p>
    <w:p w:rsidR="005C74DE" w:rsidRPr="005C74DE" w:rsidRDefault="005C74DE" w:rsidP="005C74D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государствам и подкрепляющие эту враждебность действиями и/или наличием потенциала нанесения ущерба.</w:t>
      </w:r>
    </w:p>
    <w:p w:rsidR="005C74DE" w:rsidRPr="005C74DE" w:rsidRDefault="005C74DE" w:rsidP="005C74D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Основными причинами, породившими глобализацию экономики, явились:</w:t>
      </w:r>
    </w:p>
    <w:p w:rsidR="005C74DE" w:rsidRDefault="005C74DE" w:rsidP="005C74DE">
      <w:pPr>
        <w:pStyle w:val="a5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формирование к последней четверти XX в. целого ря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 общепланетарных (глобальных)</w:t>
      </w:r>
    </w:p>
    <w:p w:rsidR="005C74DE" w:rsidRPr="005C74DE" w:rsidRDefault="005C74DE" w:rsidP="005C74D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рисков (угроз существованию человечества), в первую очередь мирового экологического риска, и осознание неспособности преодолеть эти риски на базе традиционных технологий;</w:t>
      </w:r>
    </w:p>
    <w:p w:rsidR="005C74DE" w:rsidRDefault="005C74DE" w:rsidP="005C74DE">
      <w:pPr>
        <w:pStyle w:val="a5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сочетание высокого уровня концентрации к концу XX в.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экономических ресурсов в Группе</w:t>
      </w:r>
    </w:p>
    <w:p w:rsidR="005C74DE" w:rsidRPr="005C74DE" w:rsidRDefault="005C74DE" w:rsidP="005C74D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наиболее развитых стран мира (во главе с США) со специфическим характером новейших технологии (в первую очередь информационных), что позволило установить почти абсолютную </w:t>
      </w: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монополию данных стран на новейшие технологические принципы и передовые производственные технологии, исключающую возможность преодоления отставания большинства стран мира от немногих стран-лидеров глобализации;</w:t>
      </w:r>
    </w:p>
    <w:p w:rsidR="005C74DE" w:rsidRDefault="005C74DE" w:rsidP="005C74DE">
      <w:pPr>
        <w:pStyle w:val="a5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сочетание тенденции к сближению национальных экономик с тенденцией к ужесточению </w:t>
      </w:r>
    </w:p>
    <w:p w:rsidR="005C74DE" w:rsidRPr="005C74DE" w:rsidRDefault="005C74DE" w:rsidP="005C74D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конкурентной борьбы между странами и их группировками, обусловленной растущей ограниченностью </w:t>
      </w:r>
      <w:proofErr w:type="gram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ресурсов[</w:t>
      </w:r>
      <w:proofErr w:type="gram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37].</w:t>
      </w:r>
    </w:p>
    <w:p w:rsidR="005C74DE" w:rsidRPr="005C74DE" w:rsidRDefault="005C74DE" w:rsidP="005C74D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Главной экономической силой, важнейшими элементами и ведущими факторами глобализации экономики являются транснациональные корпорации (ТНК) и мировые финансовые центры. ТНК определяются как международные фирмы, имеющие свои хозяйственные подразделения и двух или более странах и управляющие этими подразделениями из одного или нескольких центров на основе такого механизма принятия решений, который позволяет проводить согласованную политику и общую стратегию, распределяя ресурсы, технологии и ответственность для достижения наивысшего результата — прибыли. Под мировыми финансовыми центрами понимают транснациональные банки (ТНБ). Всемирный банк. МВФ.</w:t>
      </w:r>
    </w:p>
    <w:p w:rsidR="005C74DE" w:rsidRPr="005C74DE" w:rsidRDefault="005C74DE" w:rsidP="005C74D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Через ТНК и связанные с ними ТНБ проходят основные финансовые и товарные потоки, определяющие развитие мирового хозяйства. В настоящее время в мире насчитываются примерно 60 тысяч основных (материнских) компаний ТНК и более 500 тысяч их зарубежных филиалов и аффилированных (зависимых) фирм по всему миру. Они контролируют до половины мирового промышленного производства, более 60% внешней торговли, примерно 4/5 патентов и лицензии на новую технику, технологии и ноу-</w:t>
      </w:r>
      <w:proofErr w:type="gram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хау[</w:t>
      </w:r>
      <w:proofErr w:type="gram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38]. Как следствие. ТНК занимают центральное место в современной мирохозяйственной системе, и все развитие мировой экономики во все большей мере определяется спецификой их интересов, особенностями и возможностями их развития.</w:t>
      </w:r>
    </w:p>
    <w:p w:rsidR="005C74DE" w:rsidRPr="005C74DE" w:rsidRDefault="005C74DE" w:rsidP="005C74D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367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Наиболее характерными особенностями стратегии и тактики ТНК и крупнейших финансовых центров являются</w:t>
      </w: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C74DE" w:rsidRPr="005C74DE" w:rsidRDefault="005C74DE" w:rsidP="0096367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активная пропаганда с помощью новейших информационных технологий в странах, чьи рынки представляют интерес для ТНК и ТНБ, идей либерализации, необходимости открытости экономики для иностранных фирм и капиталов;</w:t>
      </w:r>
    </w:p>
    <w:p w:rsidR="005C74DE" w:rsidRPr="005C74DE" w:rsidRDefault="005C74DE" w:rsidP="0096367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предоставление кредитов под те или иные товары, в которых нуждаются население или экономика данной страны и поставки этих товаров в объемах, заставляющих местных производителей существенно сократить их производство или вообще уйти с национального рынка при одновременной обработке сознания населения в плане обоснования преимуществ потребления именно тех товаров, которые поставляются ТНК;</w:t>
      </w:r>
    </w:p>
    <w:p w:rsidR="005C74DE" w:rsidRPr="005C74DE" w:rsidRDefault="005C74DE" w:rsidP="0096367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установление монопольно высоких цен на продукцию ТНК на данном национальном рынке;</w:t>
      </w:r>
    </w:p>
    <w:p w:rsidR="005C74DE" w:rsidRPr="005C74DE" w:rsidRDefault="005C74DE" w:rsidP="0096367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требование в случае невозможности возврата кредитов страной-должником допуска ТНК к контролю за наиболее жизнеспособными предприятиями страны-должника. «Усиление контроля транснационального капитала с помощью механизма принудительного урегулирования кризисов задолженности, – отмечает У. К. </w:t>
      </w:r>
      <w:proofErr w:type="spell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Табб</w:t>
      </w:r>
      <w:proofErr w:type="spell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– представляет важную черту современного </w:t>
      </w:r>
      <w:proofErr w:type="gram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капитализма»[</w:t>
      </w:r>
      <w:proofErr w:type="gram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39].</w:t>
      </w:r>
    </w:p>
    <w:p w:rsidR="005C74DE" w:rsidRPr="005C74DE" w:rsidRDefault="005C74DE" w:rsidP="0096367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Подобного рода деятельность ТНК и ТНБ породила в экономической литературе термин «ловушки глобализации». Чтобы минимизировать негативное и максимизировать позитивное влияние глобализации на отдельные национальные экономики, странам необходимо исходить из того, что «делать экономику страны открытой следует только при условии экономической оценки и экономической защиты ее </w:t>
      </w:r>
      <w:proofErr w:type="gramStart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ресурсов»[</w:t>
      </w:r>
      <w:proofErr w:type="gramEnd"/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40].</w:t>
      </w:r>
    </w:p>
    <w:p w:rsidR="005C74DE" w:rsidRPr="005C74DE" w:rsidRDefault="005C74DE" w:rsidP="0096367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целом благодаря сложившемуся современному миропорядку (стратификации), особенностям стратегии и тактики ТНК и ТНБ глобализация мировой экономики оказывает весьма противоречивое влияние на развитие экономики и общества. С одной стороны, она обеспечивает небывалый прогресс в средствах связи, коммуникаций, ускорение производственных процессов и финансовых потоков, расширение контактов и сфер общения людей, а с другой, по мнению многих экономистов, усиливает ряд старых и порождает новые виды опасностей и угроз для развития человечества. </w:t>
      </w:r>
      <w:r w:rsidRPr="0096367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К числу важнейших из них, как правило, относят</w:t>
      </w: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C74DE" w:rsidRPr="005C74DE" w:rsidRDefault="005C74DE" w:rsidP="0096367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растущую нестабильность в мировом хозяйстве в целом и в первую очередь в мировой финансовой сфере, что связано с фактической утратой возможностей эффективного регулирования огромных неуправляемых потоков спекулятивных финансовых капиталов, против внезапных атак которых беззащитны большинство национальных экономик;</w:t>
      </w:r>
    </w:p>
    <w:p w:rsidR="005C74DE" w:rsidRPr="005C74DE" w:rsidRDefault="005C74DE" w:rsidP="0096367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растущую напряженность (экономического, социального и политического характера) в отношениях между странами-лидерами глобализации и отстающими странами по мере нарастания технологического (а вслед за этим и общего) разрыва в уровнях развития этих стран;</w:t>
      </w:r>
    </w:p>
    <w:p w:rsidR="005C74DE" w:rsidRPr="005C74DE" w:rsidRDefault="005C74DE" w:rsidP="0096367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возможность кардинального сжатия мирового спроса за счет отстающих в развитии стран и в этой связи – общего торможения мирового прогресса.</w:t>
      </w:r>
    </w:p>
    <w:p w:rsidR="005C74DE" w:rsidRPr="005C74DE" w:rsidRDefault="005C74DE" w:rsidP="005C74D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1352" w:rsidRPr="005C74DE" w:rsidRDefault="00A31352" w:rsidP="005C74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72C8B" w:rsidRDefault="00372C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72C8B" w:rsidRPr="00C566F8" w:rsidRDefault="00372C8B" w:rsidP="00372C8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C566F8">
        <w:rPr>
          <w:b/>
        </w:rPr>
        <w:t>Закрепление изученного материала</w:t>
      </w:r>
    </w:p>
    <w:p w:rsidR="00372C8B" w:rsidRDefault="00372C8B" w:rsidP="00372C8B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схему: </w:t>
      </w:r>
      <w:r>
        <w:rPr>
          <w:rFonts w:ascii="Times New Roman" w:hAnsi="Times New Roman" w:cs="Times New Roman"/>
          <w:sz w:val="24"/>
          <w:szCs w:val="24"/>
        </w:rPr>
        <w:t>Проблемы г</w:t>
      </w:r>
      <w:r w:rsidRPr="00C566F8">
        <w:rPr>
          <w:rFonts w:ascii="Times New Roman" w:hAnsi="Times New Roman" w:cs="Times New Roman"/>
          <w:b/>
          <w:sz w:val="24"/>
          <w:szCs w:val="24"/>
          <w:lang w:eastAsia="ru-RU"/>
        </w:rPr>
        <w:t>лобальны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х</w:t>
      </w:r>
      <w:r w:rsidRPr="00C566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экономически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х проблем</w:t>
      </w:r>
      <w:r w:rsidRPr="00C566F8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372C8B" w:rsidRDefault="00372C8B" w:rsidP="00372C8B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72C8B" w:rsidRPr="00CD64A7" w:rsidRDefault="00372C8B" w:rsidP="00372C8B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8" w:history="1">
        <w:r w:rsidRPr="00CD64A7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963676" w:rsidRPr="00372C8B" w:rsidRDefault="00963676" w:rsidP="00372C8B">
      <w:bookmarkStart w:id="0" w:name="_GoBack"/>
      <w:bookmarkEnd w:id="0"/>
    </w:p>
    <w:sectPr w:rsidR="00963676" w:rsidRPr="00372C8B" w:rsidSect="005C74DE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7BD"/>
    <w:multiLevelType w:val="hybridMultilevel"/>
    <w:tmpl w:val="0276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D0C8B"/>
    <w:multiLevelType w:val="hybridMultilevel"/>
    <w:tmpl w:val="0276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28"/>
    <w:rsid w:val="00372C8B"/>
    <w:rsid w:val="005C74DE"/>
    <w:rsid w:val="005E5728"/>
    <w:rsid w:val="00963676"/>
    <w:rsid w:val="00A3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ADC2"/>
  <w15:chartTrackingRefBased/>
  <w15:docId w15:val="{F5725B6B-E52E-4B94-8154-A850F201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7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C74DE"/>
    <w:rPr>
      <w:color w:val="0000FF"/>
      <w:u w:val="single"/>
    </w:rPr>
  </w:style>
  <w:style w:type="character" w:customStyle="1" w:styleId="current">
    <w:name w:val="current"/>
    <w:basedOn w:val="a0"/>
    <w:rsid w:val="005C74DE"/>
  </w:style>
  <w:style w:type="paragraph" w:styleId="a4">
    <w:name w:val="Normal (Web)"/>
    <w:basedOn w:val="a"/>
    <w:uiPriority w:val="99"/>
    <w:unhideWhenUsed/>
    <w:rsid w:val="005C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C74D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63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3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bykina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7560/0d39c280f61541299361b71d02950e4e112863a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p.ru/books/m215/1_4.htm" TargetMode="External"/><Relationship Id="rId5" Type="http://schemas.openxmlformats.org/officeDocument/2006/relationships/hyperlink" Target="http://iside.distance.ru/w/Books/60133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4</cp:revision>
  <cp:lastPrinted>2021-02-01T07:15:00Z</cp:lastPrinted>
  <dcterms:created xsi:type="dcterms:W3CDTF">2021-02-01T06:35:00Z</dcterms:created>
  <dcterms:modified xsi:type="dcterms:W3CDTF">2021-11-16T11:38:00Z</dcterms:modified>
</cp:coreProperties>
</file>