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69" w:rsidRPr="003E543C" w:rsidRDefault="001F4969" w:rsidP="001F4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06BC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.11.</w:t>
      </w:r>
      <w:r w:rsidRPr="00825B24">
        <w:rPr>
          <w:rFonts w:ascii="Times New Roman" w:hAnsi="Times New Roman" w:cs="Times New Roman"/>
          <w:b/>
          <w:sz w:val="24"/>
          <w:szCs w:val="24"/>
        </w:rPr>
        <w:t>21, Теория государства и права</w:t>
      </w:r>
    </w:p>
    <w:p w:rsidR="001F4969" w:rsidRPr="003E543C" w:rsidRDefault="001F4969" w:rsidP="001F4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969" w:rsidRPr="00825B24" w:rsidRDefault="001F4969" w:rsidP="001F4969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Теория социального государства – 2 час</w:t>
      </w:r>
    </w:p>
    <w:p w:rsidR="001F4969" w:rsidRPr="00825B24" w:rsidRDefault="001F4969" w:rsidP="001F4969">
      <w:pPr>
        <w:rPr>
          <w:rFonts w:ascii="Times New Roman" w:hAnsi="Times New Roman" w:cs="Times New Roman"/>
          <w:sz w:val="24"/>
          <w:szCs w:val="24"/>
        </w:rPr>
      </w:pPr>
    </w:p>
    <w:p w:rsidR="001F4969" w:rsidRDefault="001F4969" w:rsidP="001F4969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102-106</w:t>
      </w:r>
    </w:p>
    <w:p w:rsidR="001F4969" w:rsidRDefault="001F4969" w:rsidP="001F4969">
      <w:pPr>
        <w:rPr>
          <w:rFonts w:ascii="Times New Roman" w:hAnsi="Times New Roman" w:cs="Times New Roman"/>
          <w:sz w:val="24"/>
          <w:szCs w:val="24"/>
        </w:rPr>
      </w:pPr>
    </w:p>
    <w:p w:rsidR="001F4969" w:rsidRDefault="001F4969" w:rsidP="001F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Ответьте на вопросы:</w:t>
      </w:r>
    </w:p>
    <w:p w:rsidR="001F4969" w:rsidRPr="001F4969" w:rsidRDefault="001F4969" w:rsidP="001F4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969">
        <w:rPr>
          <w:rFonts w:ascii="Times New Roman" w:hAnsi="Times New Roman" w:cs="Times New Roman"/>
          <w:sz w:val="24"/>
          <w:szCs w:val="24"/>
        </w:rPr>
        <w:t>Какие права человека защищает социальное государство?</w:t>
      </w:r>
    </w:p>
    <w:p w:rsidR="001F4969" w:rsidRPr="001F4969" w:rsidRDefault="001F4969" w:rsidP="001F4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969">
        <w:rPr>
          <w:rFonts w:ascii="Times New Roman" w:hAnsi="Times New Roman" w:cs="Times New Roman"/>
          <w:sz w:val="24"/>
          <w:szCs w:val="24"/>
        </w:rPr>
        <w:t xml:space="preserve">Что такое достойное существование? </w:t>
      </w:r>
    </w:p>
    <w:p w:rsidR="00212D67" w:rsidRDefault="00212D67"/>
    <w:p w:rsidR="001F4969" w:rsidRDefault="001F4969"/>
    <w:p w:rsidR="001F4969" w:rsidRDefault="001F4969" w:rsidP="001F4969">
      <w:pPr>
        <w:rPr>
          <w:rFonts w:ascii="Times New Roman" w:hAnsi="Times New Roman" w:cs="Times New Roman"/>
          <w:b/>
          <w:sz w:val="24"/>
          <w:szCs w:val="24"/>
        </w:rPr>
      </w:pPr>
    </w:p>
    <w:p w:rsidR="001F4969" w:rsidRDefault="001F4969" w:rsidP="001F4969">
      <w:pPr>
        <w:rPr>
          <w:rFonts w:ascii="Times New Roman" w:hAnsi="Times New Roman" w:cs="Times New Roman"/>
          <w:b/>
          <w:sz w:val="24"/>
          <w:szCs w:val="24"/>
        </w:rPr>
      </w:pPr>
    </w:p>
    <w:p w:rsidR="001F4969" w:rsidRPr="00825B24" w:rsidRDefault="001F4969" w:rsidP="001F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Связь по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>е  -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F4969" w:rsidRPr="00825B24" w:rsidRDefault="001F4969" w:rsidP="001F4969">
      <w:pPr>
        <w:rPr>
          <w:rFonts w:ascii="Times New Roman" w:hAnsi="Times New Roman" w:cs="Times New Roman"/>
          <w:sz w:val="24"/>
          <w:szCs w:val="24"/>
        </w:rPr>
      </w:pPr>
    </w:p>
    <w:p w:rsidR="001F4969" w:rsidRPr="00825B24" w:rsidRDefault="001F4969" w:rsidP="001F4969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F4969" w:rsidRPr="00825B24" w:rsidRDefault="001F4969" w:rsidP="001F4969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1F4969" w:rsidRDefault="001F4969"/>
    <w:sectPr w:rsidR="001F4969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5972"/>
    <w:multiLevelType w:val="hybridMultilevel"/>
    <w:tmpl w:val="728613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4969"/>
    <w:rsid w:val="001F4969"/>
    <w:rsid w:val="00206BCD"/>
    <w:rsid w:val="00212D67"/>
    <w:rsid w:val="0049504D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9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49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2021-11-15T09:20:00Z</dcterms:created>
  <dcterms:modified xsi:type="dcterms:W3CDTF">2021-11-15T09:37:00Z</dcterms:modified>
</cp:coreProperties>
</file>