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DB" w:rsidRPr="009D4FDB" w:rsidRDefault="009D4FDB" w:rsidP="009D4F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4FDB">
        <w:rPr>
          <w:rFonts w:ascii="Times New Roman" w:hAnsi="Times New Roman" w:cs="Times New Roman"/>
          <w:sz w:val="28"/>
          <w:szCs w:val="28"/>
        </w:rPr>
        <w:t>Тема  ОСВОБОЖДЕНИЕ ОТ УГОЛОВНОЙ ОТВЕТСТВЕННОСТИ</w:t>
      </w:r>
      <w:bookmarkEnd w:id="0"/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FDB" w:rsidRPr="009D4FDB" w:rsidRDefault="009D4FDB" w:rsidP="009D4F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§ 1. Освобождение от уголовной ответственности по делам</w:t>
      </w:r>
    </w:p>
    <w:p w:rsidR="009D4FDB" w:rsidRPr="009D4FDB" w:rsidRDefault="009D4FDB" w:rsidP="009D4F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о преступлениях в сфере экономической деятельности</w:t>
      </w: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Для освобождения от уголовной ответственности на основании </w:t>
      </w:r>
      <w:hyperlink r:id="rId5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1 ст. 76.1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 необходимо наличие следующих условий: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1) совершение преступления впервые;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2) совершение преступления, предусмотренного </w:t>
      </w:r>
      <w:hyperlink r:id="rId6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ст. ст. 198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199.1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УК;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3) возмещение в полном объеме ущерба, причиненного бюджетной системе РФ.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Уще</w:t>
      </w:r>
      <w:proofErr w:type="gramStart"/>
      <w:r w:rsidRPr="009D4FDB">
        <w:rPr>
          <w:rFonts w:ascii="Times New Roman" w:hAnsi="Times New Roman" w:cs="Times New Roman"/>
          <w:sz w:val="28"/>
          <w:szCs w:val="28"/>
        </w:rPr>
        <w:t>рб скл</w:t>
      </w:r>
      <w:proofErr w:type="gramEnd"/>
      <w:r w:rsidRPr="009D4FDB">
        <w:rPr>
          <w:rFonts w:ascii="Times New Roman" w:hAnsi="Times New Roman" w:cs="Times New Roman"/>
          <w:sz w:val="28"/>
          <w:szCs w:val="28"/>
        </w:rPr>
        <w:t xml:space="preserve">адывается из суммы недоимки по налогам и сборам, соответствующей пени, а также суммы штрафа в размере, определяемом согласно Налоговому </w:t>
      </w:r>
      <w:hyperlink r:id="rId8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кодексу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Для освобождения от уголовной ответственности на основании </w:t>
      </w:r>
      <w:hyperlink r:id="rId9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2 ст. 76.1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 необходимо наличие следующих условий: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1) совершение преступления впервые;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2) совершение преступления, указанного в перечне </w:t>
      </w:r>
      <w:hyperlink r:id="rId10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статьи</w:t>
        </w:r>
      </w:hyperlink>
      <w:r w:rsidRPr="009D4FDB">
        <w:rPr>
          <w:rFonts w:ascii="Times New Roman" w:hAnsi="Times New Roman" w:cs="Times New Roman"/>
          <w:sz w:val="28"/>
          <w:szCs w:val="28"/>
        </w:rPr>
        <w:t>;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3) возмещение ущерба; перечисление в федеральный бюджет денежного возмещения или дохода, полученного в результате совершения преступления, в объеме, предусмотренном </w:t>
      </w:r>
      <w:hyperlink r:id="rId11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2 ст. 76.1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УК, либо денежной суммы, эквивалентной размеру убытков, которых удалось избежать в результате совершения преступления.</w:t>
      </w: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FDB" w:rsidRPr="009D4FDB" w:rsidRDefault="009D4FDB" w:rsidP="009D4F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§ 2. Освобождение от уголовной ответственности в связи</w:t>
      </w:r>
    </w:p>
    <w:p w:rsidR="009D4FDB" w:rsidRPr="009D4FDB" w:rsidRDefault="009D4FDB" w:rsidP="009D4F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с назначением судебного штрафа</w:t>
      </w: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Освобождение на основании </w:t>
      </w:r>
      <w:hyperlink r:id="rId12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ст. 76.2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 возможно только при наличии следующих условий: деяние должно быть совершено впервые; небольшой или средней тяжести; виновный возместил потерпевшему ущерб или иным образом загладил причиненный преступлением вред.</w:t>
      </w:r>
    </w:p>
    <w:p w:rsidR="009D4FDB" w:rsidRPr="009D4FDB" w:rsidRDefault="009D4FDB" w:rsidP="009D4F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Особенностью этого вида освобождения от уголовной ответственности является то, что рассматриваемый вид является условным, поскольку в случае неуплаты судебного штрафа в установленный судом срок освобождение </w:t>
      </w:r>
      <w:proofErr w:type="gramStart"/>
      <w:r w:rsidRPr="009D4FDB">
        <w:rPr>
          <w:rFonts w:ascii="Times New Roman" w:hAnsi="Times New Roman" w:cs="Times New Roman"/>
          <w:sz w:val="28"/>
          <w:szCs w:val="28"/>
        </w:rPr>
        <w:t>отменяется</w:t>
      </w:r>
      <w:proofErr w:type="gramEnd"/>
      <w:r w:rsidRPr="009D4FDB">
        <w:rPr>
          <w:rFonts w:ascii="Times New Roman" w:hAnsi="Times New Roman" w:cs="Times New Roman"/>
          <w:sz w:val="28"/>
          <w:szCs w:val="28"/>
        </w:rPr>
        <w:t xml:space="preserve"> и лицо привлекается к уголовной ответственности по соответствующей статье </w:t>
      </w:r>
      <w:hyperlink r:id="rId13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Особенной части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УК.</w:t>
      </w:r>
    </w:p>
    <w:p w:rsidR="009D4FDB" w:rsidRPr="009D4FDB" w:rsidRDefault="009D4FDB" w:rsidP="009D4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4FDB" w:rsidRPr="009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DB"/>
    <w:rsid w:val="009D4FDB"/>
    <w:rsid w:val="00D025AC"/>
    <w:rsid w:val="00F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E9B5F1C24186854F94B4AFCCC26944863E41CC0BC96017458B6BCFB24C512D7644522Ew0i9N" TargetMode="External"/><Relationship Id="rId13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3FBF4496A99A143F57E9B5F1C24186854E96B3A8C5C26944863E41CC0BC9600545D367CDB75A512E631203685C73B96E17650D11A0BE2Bw7iFN" TargetMode="External"/><Relationship Id="rId12" Type="http://schemas.openxmlformats.org/officeDocument/2006/relationships/hyperlink" Target="consultantplus://offline/ref=443FBF4496A99A143F57E9B5F1C24186854E96B3A8C5C26944863E41CC0BC9600545D367C4B5545A78390207210B79A569087B0E0FA0wBi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755592A631203685C73B96E17650D11A0BE2Bw7iFN" TargetMode="External"/><Relationship Id="rId11" Type="http://schemas.openxmlformats.org/officeDocument/2006/relationships/hyperlink" Target="consultantplus://offline/ref=443FBF4496A99A143F57E9B5F1C24186854E96B3A8C5C26944863E41CC0BC9600545D367C4B5575A78390207210B79A569087B0E0FA0wBiEN" TargetMode="External"/><Relationship Id="rId5" Type="http://schemas.openxmlformats.org/officeDocument/2006/relationships/hyperlink" Target="consultantplus://offline/ref=443FBF4496A99A143F57E9B5F1C24186854E96B3A8C5C26944863E41CC0BC9600545D363C5B359057D2C135F2E0E60BB6817670C0DwAi2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3FBF4496A99A143F57E9B5F1C24186854E96B3A8C5C26944863E41CC0BC9600545D363C5B059057D2C135F2E0E60BB6817670C0DwAi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54E96B3A8C5C26944863E41CC0BC9600545D367C4B5575A78390207210B79A569087B0E0FA0wBi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2</cp:revision>
  <dcterms:created xsi:type="dcterms:W3CDTF">2020-05-25T10:03:00Z</dcterms:created>
  <dcterms:modified xsi:type="dcterms:W3CDTF">2020-05-25T10:08:00Z</dcterms:modified>
</cp:coreProperties>
</file>