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A2" w:rsidRPr="00172811" w:rsidRDefault="00291DA2" w:rsidP="00291DA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Тема СЛЕДСТВЕННЫЕ И ИНЫЕ ПРОЦЕССУАЛЬНЫЕ ДЕЙСТВИЯ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1. Понятие и сущность следственных и иных процессуальных</w:t>
      </w:r>
    </w:p>
    <w:p w:rsidR="00291DA2" w:rsidRPr="00172811" w:rsidRDefault="00291DA2" w:rsidP="00291DA2">
      <w:pPr>
        <w:pStyle w:val="ConsPlusNormal"/>
        <w:jc w:val="center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действий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291DA2" w:rsidRPr="00172811" w:rsidTr="0098636D"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  <w:b/>
              </w:rPr>
              <w:t>Следственные действия</w:t>
            </w:r>
            <w:r w:rsidRPr="00172811">
              <w:rPr>
                <w:rFonts w:ascii="Times New Roman" w:hAnsi="Times New Roman" w:cs="Times New Roman"/>
              </w:rPr>
              <w:t xml:space="preserve"> - регламентированные уголовно-процессуальным законодательством действия, которые совершаются уполномоченными на т</w:t>
            </w:r>
            <w:bookmarkStart w:id="0" w:name="_GoBack"/>
            <w:bookmarkEnd w:id="0"/>
            <w:r w:rsidRPr="00172811">
              <w:rPr>
                <w:rFonts w:ascii="Times New Roman" w:hAnsi="Times New Roman" w:cs="Times New Roman"/>
              </w:rPr>
              <w:t>о органами дознания, дознавателями, следователями, руководителями следственных органов в ходе предварительного расследования уголовного дела.</w:t>
            </w:r>
          </w:p>
        </w:tc>
      </w:tr>
    </w:tbl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Выделяют: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- следственные действия исследовательского характера, посредством которых решаются задачи, связанные с собиранием и исследованием доказательств (см. табл. 1);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72811">
        <w:rPr>
          <w:rFonts w:ascii="Times New Roman" w:hAnsi="Times New Roman" w:cs="Times New Roman"/>
        </w:rPr>
        <w:t>- иные следственные и процессуальные действия, направленные на обеспечение прав участвующих в деле лиц, например: ознакомление обвиняемого с постановлением о привлечении его в качестве обвиняемого, разъяснение ему предусмотренных законом процессуальных прав, оказание содействия в реализации этих прав, ознакомление заинтересованных лиц с постановлениями о признании их потерпевшими либо гражданскими истцами, разъяснение и обеспечение этим лицам их прав и т.п.</w:t>
      </w:r>
      <w:proofErr w:type="gramEnd"/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Таблица 1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center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Следственные действия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Следственные действия</w:t>
            </w:r>
          </w:p>
        </w:tc>
        <w:tc>
          <w:tcPr>
            <w:tcW w:w="5386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Определение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Следственный осмотр</w:t>
            </w:r>
          </w:p>
        </w:tc>
        <w:tc>
          <w:tcPr>
            <w:tcW w:w="53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систематическое обследование места происшествия, местности, помещений, предметов, документов, живых лиц в целях обнаружения следов преступления, предметов, могущих служить вещественными доказательствами, выяснения обстановки происшествия и иных значимых для дела обстоятельств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Освидетельствование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осмотр тела человека в целях обнаружения особых примет, следов преступления, телесных повреждений, выявления состояния опьянения или иных свойств и признаков, имеющих значение для уголовного дела, если для этого не требуется производства судебной экспертизы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Эксгумация трупа</w:t>
            </w:r>
          </w:p>
        </w:tc>
        <w:tc>
          <w:tcPr>
            <w:tcW w:w="5386" w:type="dxa"/>
            <w:vAlign w:val="center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извлечение трупа из места его захоронения для осмотра и исследования причины, установления личности покойного, проверки имеющихся и установления новых данных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Обыск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принудительное обследование личности, помещений, сооружений, участков местности для отыскания и изъятия объектов, имеющих значение для дела, а также обнаружения разыскиваемого лица или трупа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Выемка</w:t>
            </w:r>
          </w:p>
        </w:tc>
        <w:tc>
          <w:tcPr>
            <w:tcW w:w="5386" w:type="dxa"/>
            <w:vAlign w:val="center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 xml:space="preserve">--&gt; добровольная выдача или принудительное изъятие определенных предметов или документов, имеющих </w:t>
            </w:r>
            <w:r w:rsidRPr="00172811">
              <w:rPr>
                <w:rFonts w:ascii="Times New Roman" w:hAnsi="Times New Roman" w:cs="Times New Roman"/>
              </w:rPr>
              <w:lastRenderedPageBreak/>
              <w:t>значение для дела, о которых точно известно, где они находятся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lastRenderedPageBreak/>
              <w:t>Наложение ареста на почтово-телеграфные отправления</w:t>
            </w:r>
          </w:p>
        </w:tc>
        <w:tc>
          <w:tcPr>
            <w:tcW w:w="5386" w:type="dxa"/>
            <w:vAlign w:val="center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возложение на соответствующее учреждение связи обязанности задерживать почтово-телеграфные отправления (бандероли, посылки, иные почтово-телеграфные отправления либо телеграммы или радиограммы), осмотр задержанных почтово-телеграфных отправлений следователем и их выемка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Контроль и записи телефонных и иных переговоров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прослушивание и запись переговоров путем использования любых средств коммуникации, осмотр и прослушивание фонограмм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Получение информации о соединениях между абонентами и (или) абонентскими устройствами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получение от оператора связи сведений о дате, времени, продолжительности соединений между абонентами и (или) абонентскими устройствами (пользовательским оборудованием), номерах абонентов, других данных, позволяющих идентифицировать абонентов, а также сведений о номерах и месте расположения приемопередающих базовых станций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Допрос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процесс получения показаний от лица, обладающего сведениями, имеющими значение для расследуемого дела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Очная ставка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одновременный допрос в присутствии друг друга ранее допрошенных лиц об обстоятельствах, в отношении которых они дали противоречивые показания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Предъявление для опознания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отождествление объекта по мысленному образу, запечатленному в сознании опознающего лица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Проверка показаний на месте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установление соответствия показаний ранее допрошенного (потерпевшего, свидетеля, подозреваемого, обвиняемого) фактической обстановке путем их воспроизведения данным лицом на месте события, сопровождаемого необходимыми пояснениями и демонстрацией совершавшихся манипуляций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Следственный эксперимент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проведение специальных опытов с целью проверки собранных по делу доказательств, получения новых доказательств, проверки и оценки следственных версий о возможности существования тех или иных фактов, имеющих значение для дела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Получение образцов для сравнительного исследования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изъятие у подозреваемого, обвиняемого, свидетеля или потерпевшего объектов, отражающих их биологические или психофизические свойства, с целью проведения экспертизы</w:t>
            </w:r>
          </w:p>
        </w:tc>
      </w:tr>
      <w:tr w:rsidR="00291DA2" w:rsidRPr="00172811" w:rsidTr="0098636D">
        <w:tc>
          <w:tcPr>
            <w:tcW w:w="3686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Назначение и производство судебной экспертизы</w:t>
            </w:r>
          </w:p>
        </w:tc>
        <w:tc>
          <w:tcPr>
            <w:tcW w:w="5386" w:type="dxa"/>
            <w:vAlign w:val="bottom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организация и проведение исследования по вопросам, разрешение которых требует специальных знаний в области науки, техники, ремесла и искусства</w:t>
            </w:r>
          </w:p>
        </w:tc>
      </w:tr>
    </w:tbl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lastRenderedPageBreak/>
        <w:t>2. Общие правила производства следственных и иных</w:t>
      </w:r>
    </w:p>
    <w:p w:rsidR="00291DA2" w:rsidRPr="00172811" w:rsidRDefault="00291DA2" w:rsidP="00291DA2">
      <w:pPr>
        <w:pStyle w:val="ConsPlusNormal"/>
        <w:jc w:val="center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процессуальных действий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Общие правила производства следственных действий определены в </w:t>
      </w:r>
      <w:hyperlink r:id="rId5" w:history="1">
        <w:r w:rsidRPr="00172811">
          <w:rPr>
            <w:rFonts w:ascii="Times New Roman" w:hAnsi="Times New Roman" w:cs="Times New Roman"/>
            <w:color w:val="0000FF"/>
          </w:rPr>
          <w:t>ст. 164</w:t>
        </w:r>
      </w:hyperlink>
      <w:r w:rsidRPr="00172811">
        <w:rPr>
          <w:rFonts w:ascii="Times New Roman" w:hAnsi="Times New Roman" w:cs="Times New Roman"/>
        </w:rPr>
        <w:t xml:space="preserve"> - </w:t>
      </w:r>
      <w:hyperlink r:id="rId6" w:history="1">
        <w:r w:rsidRPr="00172811">
          <w:rPr>
            <w:rFonts w:ascii="Times New Roman" w:hAnsi="Times New Roman" w:cs="Times New Roman"/>
            <w:color w:val="0000FF"/>
          </w:rPr>
          <w:t>170</w:t>
        </w:r>
      </w:hyperlink>
      <w:r w:rsidRPr="00172811">
        <w:rPr>
          <w:rFonts w:ascii="Times New Roman" w:hAnsi="Times New Roman" w:cs="Times New Roman"/>
        </w:rPr>
        <w:t xml:space="preserve"> УПК РФ и конкретизируются в специальных нормах, посвященных отдельным следственным действиям. При производстве следственных действий недопустимо применение насилия, угроз и иных незаконных мер, а также создание опасности для жизни и здоровья участвующих в них лиц. Производство следственных действий в ночное время (с 22 до 6 часов) не допускается, за исключением случаев, не терпящих отлагательств.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Ряд следственных действий в соответствии с </w:t>
      </w:r>
      <w:hyperlink r:id="rId7" w:history="1">
        <w:r w:rsidRPr="00172811">
          <w:rPr>
            <w:rFonts w:ascii="Times New Roman" w:hAnsi="Times New Roman" w:cs="Times New Roman"/>
            <w:color w:val="0000FF"/>
          </w:rPr>
          <w:t>ч. 1 ст. 144</w:t>
        </w:r>
      </w:hyperlink>
      <w:r w:rsidRPr="00172811">
        <w:rPr>
          <w:rFonts w:ascii="Times New Roman" w:hAnsi="Times New Roman" w:cs="Times New Roman"/>
        </w:rPr>
        <w:t xml:space="preserve"> УПК РФ может проводиться до возбуждения уголовного дела на стадии проверки сообщения о преступлении. Уголовно-процессуальный закон определяет, какие следственные действия производятся на основании постановления следователя, а какие - только на основании решения суда.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Участие понятых в отдельных случаях является обязательным, в других осуществляется по усмотрению следователя, а остальные следственные действия производятся без участия понятых, если следователь по ходатайству участников уголовного судопроизводства или по собственной инициативе не примет иное решение.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  <w:b/>
        </w:rPr>
        <w:t>Следователь вправе привлечь к производству следственных действий</w:t>
      </w:r>
      <w:r w:rsidRPr="00172811">
        <w:rPr>
          <w:rFonts w:ascii="Times New Roman" w:hAnsi="Times New Roman" w:cs="Times New Roman"/>
        </w:rPr>
        <w:t xml:space="preserve"> специалиста, переводчика, иных участников процесса, например свидетеля, подозреваемого, обвиняемого, защитника, а также должностное лицо органа, осуществляющего оперативно-розыскную деятельность. В некоторых случаях привлечение указанных лиц является обязательным. Так, осмотр трупа производится с участием судебно-медицинского эксперта, а при невозможности его участия - врача; участие специалиста является обязательным при выемке электронных носителей информации; при освидетельствовании лица другого пола следователь не присутствует, если освидетельствование сопровождается обнажением данного лица, в этом случае освидетельствование производится врачом.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Основным средством фиксации хода и результатов следственных действий является протокол и приложения к нему. Те</w:t>
      </w:r>
      <w:proofErr w:type="gramStart"/>
      <w:r w:rsidRPr="00172811">
        <w:rPr>
          <w:rFonts w:ascii="Times New Roman" w:hAnsi="Times New Roman" w:cs="Times New Roman"/>
        </w:rPr>
        <w:t>кст пр</w:t>
      </w:r>
      <w:proofErr w:type="gramEnd"/>
      <w:r w:rsidRPr="00172811">
        <w:rPr>
          <w:rFonts w:ascii="Times New Roman" w:hAnsi="Times New Roman" w:cs="Times New Roman"/>
        </w:rPr>
        <w:t>отокола не должен составляться формально, важны максимальная индивидуализация, полнота и детальность описания. Также могут применяться технические средства и способы обнаружения, фиксации и изъятия следов преступления и вещественных доказательств. В некоторых случаях применение технических средств фиксации обязательно.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  <w:b/>
        </w:rPr>
        <w:t>Особенности процессуального регулирования для отдельных следственных действий</w:t>
      </w:r>
      <w:r w:rsidRPr="00172811">
        <w:rPr>
          <w:rFonts w:ascii="Times New Roman" w:hAnsi="Times New Roman" w:cs="Times New Roman"/>
        </w:rPr>
        <w:t xml:space="preserve"> (табл. 2).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Таблица 2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center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Особенности отдельных следственных действий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rPr>
          <w:rFonts w:ascii="Times New Roman" w:hAnsi="Times New Roman"/>
        </w:rPr>
        <w:sectPr w:rsidR="00291DA2" w:rsidRPr="00172811" w:rsidSect="008307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587"/>
        <w:gridCol w:w="1871"/>
        <w:gridCol w:w="2948"/>
        <w:gridCol w:w="2948"/>
      </w:tblGrid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lastRenderedPageBreak/>
              <w:t>Следственное действие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Может проводиться до возбуждения уголовного дела</w:t>
            </w: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Производится на основании постановления следователя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Производится на основании судебного решения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Обязательное участие</w:t>
            </w: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Следственный осмотр, в т.ч. освидетельствование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осмотр жилища при отсутствии согласия проживающих в нем лиц;</w:t>
            </w:r>
          </w:p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осмотр почтово-телеграфных отправлений в учреждениях связи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по усмотрению следователя, но если понятые не участвуют, то обязательно применение технических средств фиксации хода и результатов следственного действия</w:t>
            </w: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Эксгумация трупа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в случае если близкие родственники или родственники покойного возражают против эксгумации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по усмотрению следователя, но если понятые не участвуют, то обязательно применение технических средств фиксации хода и результатов следственного действия</w:t>
            </w: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Обыск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в жилище;</w:t>
            </w:r>
          </w:p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личный обыск, за исключением обыска подозреваемого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обязательно, за исключением случаев проведения следственного действия в труднодоступной местности, при отсутствии надлежащих средств сообщения, а также в случаях, если производство следственного действия связано с опасностью для жизни и здоровья людей</w:t>
            </w: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Выемка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в жилище;</w:t>
            </w:r>
          </w:p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 xml:space="preserve">- заложенной или сданной на </w:t>
            </w:r>
            <w:r w:rsidRPr="00172811">
              <w:rPr>
                <w:rFonts w:ascii="Times New Roman" w:hAnsi="Times New Roman" w:cs="Times New Roman"/>
              </w:rPr>
              <w:lastRenderedPageBreak/>
              <w:t>хранение в ломбард вещи; предметов и документов, содержащих государственную или иную охраняемую федеральным законом тайну, в т.ч. выемка почтово-телеграфных отправлений в учреждениях связи, а также предметов и документов, содержащих информацию о вкладах и счетах граждан в банках и иных кредитных организациях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lastRenderedPageBreak/>
              <w:t xml:space="preserve">- для выемки электронных носителей информации - </w:t>
            </w:r>
            <w:r w:rsidRPr="00172811">
              <w:rPr>
                <w:rFonts w:ascii="Times New Roman" w:hAnsi="Times New Roman" w:cs="Times New Roman"/>
              </w:rPr>
              <w:lastRenderedPageBreak/>
              <w:t>обязательно, за исключением случаев проведения следственного действия в труднодоступной местности, при отсутствии надлежащих средств сообщения, а также в случаях, если производство следственного действия связано с опасностью для жизни и здоровья людей;</w:t>
            </w:r>
          </w:p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в остальных случаях - по усмотрению следователя, но если понятые не участвуют, то обязательно применение технических средств фиксации хода и результатов следственного действия</w:t>
            </w: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lastRenderedPageBreak/>
              <w:t>Наложение ареста на почтово-телеграфные отправления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Контроль и записи телефонных и иных переговоров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Получение информации о соединениях между абонентами и (или) абонентскими устройствами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Допрос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Очная ставка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 xml:space="preserve">Предъявление для </w:t>
            </w:r>
            <w:r w:rsidRPr="00172811">
              <w:rPr>
                <w:rFonts w:ascii="Times New Roman" w:hAnsi="Times New Roman" w:cs="Times New Roman"/>
              </w:rPr>
              <w:lastRenderedPageBreak/>
              <w:t>опознания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 xml:space="preserve">- обязательно, за </w:t>
            </w:r>
            <w:r w:rsidRPr="00172811">
              <w:rPr>
                <w:rFonts w:ascii="Times New Roman" w:hAnsi="Times New Roman" w:cs="Times New Roman"/>
              </w:rPr>
              <w:lastRenderedPageBreak/>
              <w:t>исключением случаев проведения следственного действия в труднодоступной местности, при отсутствии надлежащих средств сообщения, а также в случаях, если производство следственного действия связано с опасностью для жизни и здоровья людей</w:t>
            </w: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lastRenderedPageBreak/>
              <w:t>Проверка показаний на месте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по усмотрению следователя, но если понятые не участвуют, то обязательно применение технических средств фиксации хода и результатов следственного действия</w:t>
            </w: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Следственный эксперимент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по усмотрению следователя, но если понятые не участвуют, то обязательно применение технических средств фиксации хода и результатов следственного действия</w:t>
            </w: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Получение образцов для сравнительного исследования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1DA2" w:rsidRPr="00172811" w:rsidTr="0098636D">
        <w:tc>
          <w:tcPr>
            <w:tcW w:w="249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Назначение судебной экспертизы</w:t>
            </w:r>
          </w:p>
        </w:tc>
        <w:tc>
          <w:tcPr>
            <w:tcW w:w="1587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91DA2" w:rsidRPr="00172811" w:rsidRDefault="00291DA2" w:rsidP="00291DA2">
      <w:pPr>
        <w:rPr>
          <w:rFonts w:ascii="Times New Roman" w:hAnsi="Times New Roman"/>
        </w:rPr>
        <w:sectPr w:rsidR="00291DA2" w:rsidRPr="0017281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3. Процессуальный порядок производства </w:t>
      </w:r>
      <w:proofErr w:type="gramStart"/>
      <w:r w:rsidRPr="00172811">
        <w:rPr>
          <w:rFonts w:ascii="Times New Roman" w:hAnsi="Times New Roman" w:cs="Times New Roman"/>
        </w:rPr>
        <w:t>следственных</w:t>
      </w:r>
      <w:proofErr w:type="gramEnd"/>
    </w:p>
    <w:p w:rsidR="00291DA2" w:rsidRPr="00172811" w:rsidRDefault="00291DA2" w:rsidP="00291DA2">
      <w:pPr>
        <w:pStyle w:val="ConsPlusNormal"/>
        <w:jc w:val="center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и иных процессуальных действий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Такие следственные действия, как следственный осмотр, обыск, выемка, проверка показаний на месте, следственный эксперимент, назначение и проведение судебной экспертизы имеют целый ряд схожих черт. Вместе с тем каждое из них является самостоятельным действием и отличается от </w:t>
      </w:r>
      <w:proofErr w:type="gramStart"/>
      <w:r w:rsidRPr="00172811">
        <w:rPr>
          <w:rFonts w:ascii="Times New Roman" w:hAnsi="Times New Roman" w:cs="Times New Roman"/>
        </w:rPr>
        <w:t>других</w:t>
      </w:r>
      <w:proofErr w:type="gramEnd"/>
      <w:r w:rsidRPr="00172811">
        <w:rPr>
          <w:rFonts w:ascii="Times New Roman" w:hAnsi="Times New Roman" w:cs="Times New Roman"/>
        </w:rPr>
        <w:t xml:space="preserve"> как по цели, так и по порядку проведения (см. табл. 3).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Таблица 3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center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Сравнительная характеристика следственных действий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1"/>
        <w:gridCol w:w="4535"/>
      </w:tblGrid>
      <w:tr w:rsidR="00291DA2" w:rsidRPr="00172811" w:rsidTr="0098636D">
        <w:tc>
          <w:tcPr>
            <w:tcW w:w="1984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Следственное действие</w:t>
            </w:r>
          </w:p>
        </w:tc>
        <w:tc>
          <w:tcPr>
            <w:tcW w:w="2551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535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Особенности</w:t>
            </w:r>
          </w:p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291DA2" w:rsidRPr="00172811" w:rsidTr="0098636D">
        <w:tc>
          <w:tcPr>
            <w:tcW w:w="198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Следственный осмотр</w:t>
            </w:r>
          </w:p>
        </w:tc>
        <w:tc>
          <w:tcPr>
            <w:tcW w:w="2551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непосредственное обнаружение следов преступления и выяснение других обстоятельств, имеющих значение для уголовного дела</w:t>
            </w:r>
          </w:p>
        </w:tc>
        <w:tc>
          <w:tcPr>
            <w:tcW w:w="4535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непосредственность восприятия - объект исследуется в том виде, в каком его застает следователь;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воспринимается не само событие, а его материальные следы;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72811">
              <w:rPr>
                <w:rFonts w:ascii="Times New Roman" w:hAnsi="Times New Roman" w:cs="Times New Roman"/>
              </w:rPr>
              <w:t>направлен</w:t>
            </w:r>
            <w:proofErr w:type="gramEnd"/>
            <w:r w:rsidRPr="00172811">
              <w:rPr>
                <w:rFonts w:ascii="Times New Roman" w:hAnsi="Times New Roman" w:cs="Times New Roman"/>
              </w:rPr>
              <w:t xml:space="preserve"> не на ограничение, а на восстановление нарушенного права;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следователь самостоятельно выбирает последовательность осмотра отдельных участков и объектов</w:t>
            </w:r>
          </w:p>
        </w:tc>
      </w:tr>
      <w:tr w:rsidR="00291DA2" w:rsidRPr="00172811" w:rsidTr="0098636D">
        <w:tc>
          <w:tcPr>
            <w:tcW w:w="198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Следственный эксперимент</w:t>
            </w:r>
          </w:p>
        </w:tc>
        <w:tc>
          <w:tcPr>
            <w:tcW w:w="2551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проверка возможности восприятия фактов, совершения действий, наступления события, наличия определенных навыков, механизма образования следов</w:t>
            </w:r>
          </w:p>
        </w:tc>
        <w:tc>
          <w:tcPr>
            <w:tcW w:w="4535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воспринимается как само событие, так и его результат;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 xml:space="preserve">- воспринимаемое событие не тождественно </w:t>
            </w:r>
            <w:proofErr w:type="gramStart"/>
            <w:r w:rsidRPr="00172811">
              <w:rPr>
                <w:rFonts w:ascii="Times New Roman" w:hAnsi="Times New Roman" w:cs="Times New Roman"/>
              </w:rPr>
              <w:t>подлинному</w:t>
            </w:r>
            <w:proofErr w:type="gramEnd"/>
            <w:r w:rsidRPr="00172811">
              <w:rPr>
                <w:rFonts w:ascii="Times New Roman" w:hAnsi="Times New Roman" w:cs="Times New Roman"/>
              </w:rPr>
              <w:t>, а вызвано опытным путем, воспроизводится следователем экспериментально;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в результате эксперимента могут быть установлены обстоятельства, не оставляющие материальных следов</w:t>
            </w:r>
          </w:p>
        </w:tc>
      </w:tr>
      <w:tr w:rsidR="00291DA2" w:rsidRPr="00172811" w:rsidTr="0098636D">
        <w:tc>
          <w:tcPr>
            <w:tcW w:w="1984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Проверка показаний на месте</w:t>
            </w:r>
          </w:p>
        </w:tc>
        <w:tc>
          <w:tcPr>
            <w:tcW w:w="2551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наглядное сопоставление ранее данных показаний с реальной обстановкой в помещении или местностью с целью проверки этих показаний</w:t>
            </w:r>
          </w:p>
        </w:tc>
        <w:tc>
          <w:tcPr>
            <w:tcW w:w="4535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происходит реконструкция события, о котором давались проверяемые показания;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ранее допрошенное лицо воспроизводит на месте обстановку и обстоятельства исследуемого события, указывает на предметы, документы, следы, демонстрирует определенные действия;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лицо, чьи показания проверяются, самостоятельно передвигается по исследуемому месту, совмещая свой рассказ с демонстрацией, остальные участники следуют за ним</w:t>
            </w:r>
          </w:p>
        </w:tc>
      </w:tr>
      <w:tr w:rsidR="00291DA2" w:rsidRPr="00172811" w:rsidTr="0098636D">
        <w:tc>
          <w:tcPr>
            <w:tcW w:w="198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Обыск</w:t>
            </w:r>
          </w:p>
        </w:tc>
        <w:tc>
          <w:tcPr>
            <w:tcW w:w="2551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отыскание и изъятие предметов, имеющих значение по делу, которые находятся у определенных лиц</w:t>
            </w:r>
          </w:p>
        </w:tc>
        <w:tc>
          <w:tcPr>
            <w:tcW w:w="4535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всегда носит принудительный характер, поэтому связан со специальными процессуальными гарантиями;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следователь самостоятельно выбирает последовательность обыска отдельных участков и объектов</w:t>
            </w:r>
          </w:p>
        </w:tc>
      </w:tr>
      <w:tr w:rsidR="00291DA2" w:rsidRPr="00172811" w:rsidTr="0098636D">
        <w:tc>
          <w:tcPr>
            <w:tcW w:w="198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lastRenderedPageBreak/>
              <w:t>Выемка</w:t>
            </w:r>
          </w:p>
        </w:tc>
        <w:tc>
          <w:tcPr>
            <w:tcW w:w="2551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изъятие определенных предметов и документов, имеющих значение для уголовного дела, если точно известно, где и у кого они находятся</w:t>
            </w:r>
          </w:p>
        </w:tc>
        <w:tc>
          <w:tcPr>
            <w:tcW w:w="4535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до начала выемки следователь предлагает добровольно выдать предметы и документы, подлежащие изъятию, а в случае отказа производит выемку принудительно;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производство выемки принудительно возможно лишь тогда, когда точно известно, где находятся изымаемые предметы, в противном случае возникает необходимость производства обыска</w:t>
            </w:r>
          </w:p>
        </w:tc>
      </w:tr>
      <w:tr w:rsidR="00291DA2" w:rsidRPr="00172811" w:rsidTr="0098636D">
        <w:tc>
          <w:tcPr>
            <w:tcW w:w="1984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Судебная экспертиза</w:t>
            </w:r>
          </w:p>
        </w:tc>
        <w:tc>
          <w:tcPr>
            <w:tcW w:w="2551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установление фактических данных, имеющих значение для дела, с помощью специальных знаний в области науки, техники, ремесла и искусства</w:t>
            </w:r>
          </w:p>
        </w:tc>
        <w:tc>
          <w:tcPr>
            <w:tcW w:w="4535" w:type="dxa"/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осуществляется судебным экспертом - самостоятельной процессуальной фигурой, обладающей специальными знаниями в области науки, техники, ремесла и искусства;</w:t>
            </w:r>
          </w:p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следователь, как и иные участники процесса, могут присутствовать при производстве экспертизы, но порядок проведения исследования определяет эксперт</w:t>
            </w:r>
          </w:p>
        </w:tc>
      </w:tr>
    </w:tbl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Информация, имеющая значение для расследования дела, может содержаться в бандеролях, посылках или других почтово-телеграфных отправлениях, телеграммах или радиограммах, иных средствах связи, телефонных и иных переговорах. Для собирания такой информации уголовно-процессуальный закон предусматривает такие следственные действия, как: наложение ареста на почтово-телеграфные отправления; контроль и запись переговоров; получение информации о соединениях между абонентами и (или) абонентскими устройствами.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Производство указанных следственных действий, как отмечалось ранее, осуществляется по решению суда. Процессуальный порядок проведения указанных следственных действий определен в </w:t>
      </w:r>
      <w:hyperlink r:id="rId8" w:history="1">
        <w:r w:rsidRPr="00172811">
          <w:rPr>
            <w:rFonts w:ascii="Times New Roman" w:hAnsi="Times New Roman" w:cs="Times New Roman"/>
            <w:color w:val="0000FF"/>
          </w:rPr>
          <w:t>ст. 185</w:t>
        </w:r>
      </w:hyperlink>
      <w:r w:rsidRPr="00172811">
        <w:rPr>
          <w:rFonts w:ascii="Times New Roman" w:hAnsi="Times New Roman" w:cs="Times New Roman"/>
        </w:rPr>
        <w:t xml:space="preserve"> - </w:t>
      </w:r>
      <w:hyperlink r:id="rId9" w:history="1">
        <w:r w:rsidRPr="00172811">
          <w:rPr>
            <w:rFonts w:ascii="Times New Roman" w:hAnsi="Times New Roman" w:cs="Times New Roman"/>
            <w:color w:val="0000FF"/>
          </w:rPr>
          <w:t>186.1</w:t>
        </w:r>
      </w:hyperlink>
      <w:r w:rsidRPr="00172811">
        <w:rPr>
          <w:rFonts w:ascii="Times New Roman" w:hAnsi="Times New Roman" w:cs="Times New Roman"/>
        </w:rPr>
        <w:t xml:space="preserve"> УПК РФ.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  <w:b/>
        </w:rPr>
        <w:t>Допрос, очная ставка, предъявление для опознания и проверка показаний на месте</w:t>
      </w:r>
      <w:r w:rsidRPr="00172811">
        <w:rPr>
          <w:rFonts w:ascii="Times New Roman" w:hAnsi="Times New Roman" w:cs="Times New Roman"/>
        </w:rPr>
        <w:t xml:space="preserve"> - следственные действия, в которых значительная часть информации, имеющей значение для дела, получается в ходе непосредственного вербального общения. Процессуальный порядок их проведения определен в </w:t>
      </w:r>
      <w:hyperlink r:id="rId10" w:history="1">
        <w:r w:rsidRPr="00172811">
          <w:rPr>
            <w:rFonts w:ascii="Times New Roman" w:hAnsi="Times New Roman" w:cs="Times New Roman"/>
            <w:color w:val="0000FF"/>
          </w:rPr>
          <w:t>гл. 26</w:t>
        </w:r>
      </w:hyperlink>
      <w:r w:rsidRPr="00172811">
        <w:rPr>
          <w:rFonts w:ascii="Times New Roman" w:hAnsi="Times New Roman" w:cs="Times New Roman"/>
        </w:rPr>
        <w:t xml:space="preserve"> УПК РФ.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По общему правилу допрос производится по месту производства расследования, однако следователь вправе провести допрос и в месте нахождения допрашиваемого.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291DA2" w:rsidRPr="00172811" w:rsidTr="009863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1DA2" w:rsidRPr="00172811" w:rsidRDefault="00291DA2" w:rsidP="00986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Допрос не может продолжаться более 4 часов подряд, но может быть продолжен после перерыва не менее чем на один час; общая продолжительность допроса в течение дня не должна превышать 8 часов.</w:t>
            </w:r>
          </w:p>
        </w:tc>
      </w:tr>
    </w:tbl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Перед началом допроса следователь удостоверяется в личности вызванного на допрос, разъясняет ему права и ответственность. Следователь свободен в выборе тактики допроса. Однако уголовно-процессуальный закон запрещает задавать наводящие вопросы.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Существует несколько </w:t>
      </w:r>
      <w:r w:rsidRPr="00172811">
        <w:rPr>
          <w:rFonts w:ascii="Times New Roman" w:hAnsi="Times New Roman" w:cs="Times New Roman"/>
          <w:b/>
        </w:rPr>
        <w:t>классификаций допроса</w:t>
      </w:r>
      <w:r w:rsidRPr="00172811">
        <w:rPr>
          <w:rFonts w:ascii="Times New Roman" w:hAnsi="Times New Roman" w:cs="Times New Roman"/>
        </w:rPr>
        <w:t>: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839"/>
      </w:tblGrid>
      <w:tr w:rsidR="00291DA2" w:rsidRPr="00172811" w:rsidTr="0098636D">
        <w:tc>
          <w:tcPr>
            <w:tcW w:w="323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  <w:b/>
              </w:rPr>
              <w:t xml:space="preserve">По процессуальному положению </w:t>
            </w:r>
            <w:proofErr w:type="gramStart"/>
            <w:r w:rsidRPr="00172811">
              <w:rPr>
                <w:rFonts w:ascii="Times New Roman" w:hAnsi="Times New Roman" w:cs="Times New Roman"/>
                <w:b/>
              </w:rPr>
              <w:t>допрашиваемого</w:t>
            </w:r>
            <w:proofErr w:type="gramEnd"/>
            <w:r w:rsidRPr="0017281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39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допрос свидетеля и потерпевшего, подозреваемого, обвиняемого и подсудимого, эксперта и специалиста</w:t>
            </w:r>
          </w:p>
        </w:tc>
      </w:tr>
      <w:tr w:rsidR="00291DA2" w:rsidRPr="00172811" w:rsidTr="0098636D">
        <w:tc>
          <w:tcPr>
            <w:tcW w:w="323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  <w:b/>
              </w:rPr>
              <w:t xml:space="preserve">По возрасту </w:t>
            </w:r>
            <w:proofErr w:type="gramStart"/>
            <w:r w:rsidRPr="00172811">
              <w:rPr>
                <w:rFonts w:ascii="Times New Roman" w:hAnsi="Times New Roman" w:cs="Times New Roman"/>
                <w:b/>
              </w:rPr>
              <w:t>допрашиваемого</w:t>
            </w:r>
            <w:proofErr w:type="gramEnd"/>
            <w:r w:rsidRPr="0017281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39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допрос совершеннолетнего и несовершеннолетнего лица</w:t>
            </w:r>
          </w:p>
        </w:tc>
      </w:tr>
      <w:tr w:rsidR="00291DA2" w:rsidRPr="00172811" w:rsidTr="0098636D">
        <w:tc>
          <w:tcPr>
            <w:tcW w:w="323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  <w:b/>
              </w:rPr>
              <w:t>В зависимости от объема и последовательности:</w:t>
            </w:r>
          </w:p>
        </w:tc>
        <w:tc>
          <w:tcPr>
            <w:tcW w:w="5839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основной, дополнительный и повторный допрос</w:t>
            </w:r>
          </w:p>
        </w:tc>
      </w:tr>
    </w:tbl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Свидетель, потерпевший, подозреваемый, обвиняемый и подсудимый, эксперт и специалист имеют различные права и обязанности, и это отражается на порядке вызова на допрос и проведения допроса. Например, </w:t>
      </w:r>
      <w:hyperlink r:id="rId11" w:history="1">
        <w:r w:rsidRPr="00172811">
          <w:rPr>
            <w:rFonts w:ascii="Times New Roman" w:hAnsi="Times New Roman" w:cs="Times New Roman"/>
            <w:color w:val="0000FF"/>
          </w:rPr>
          <w:t>ст. 173</w:t>
        </w:r>
      </w:hyperlink>
      <w:r w:rsidRPr="00172811">
        <w:rPr>
          <w:rFonts w:ascii="Times New Roman" w:hAnsi="Times New Roman" w:cs="Times New Roman"/>
        </w:rPr>
        <w:t xml:space="preserve">, </w:t>
      </w:r>
      <w:hyperlink r:id="rId12" w:history="1">
        <w:r w:rsidRPr="00172811">
          <w:rPr>
            <w:rFonts w:ascii="Times New Roman" w:hAnsi="Times New Roman" w:cs="Times New Roman"/>
            <w:color w:val="0000FF"/>
          </w:rPr>
          <w:t>174</w:t>
        </w:r>
      </w:hyperlink>
      <w:r w:rsidRPr="00172811">
        <w:rPr>
          <w:rFonts w:ascii="Times New Roman" w:hAnsi="Times New Roman" w:cs="Times New Roman"/>
        </w:rPr>
        <w:t xml:space="preserve"> УПК РФ регламентируют допрос обвиняемого, а </w:t>
      </w:r>
      <w:hyperlink r:id="rId13" w:history="1">
        <w:r w:rsidRPr="00172811">
          <w:rPr>
            <w:rFonts w:ascii="Times New Roman" w:hAnsi="Times New Roman" w:cs="Times New Roman"/>
            <w:color w:val="0000FF"/>
          </w:rPr>
          <w:t>ст. 205</w:t>
        </w:r>
      </w:hyperlink>
      <w:r w:rsidRPr="00172811">
        <w:rPr>
          <w:rFonts w:ascii="Times New Roman" w:hAnsi="Times New Roman" w:cs="Times New Roman"/>
        </w:rPr>
        <w:t xml:space="preserve"> УПК РФ - допрос эксперта, другие особенности допроса содержатся в общих правилах допроса, определенных в </w:t>
      </w:r>
      <w:hyperlink r:id="rId14" w:history="1">
        <w:r w:rsidRPr="00172811">
          <w:rPr>
            <w:rFonts w:ascii="Times New Roman" w:hAnsi="Times New Roman" w:cs="Times New Roman"/>
            <w:color w:val="0000FF"/>
          </w:rPr>
          <w:t>ст. 187</w:t>
        </w:r>
      </w:hyperlink>
      <w:r w:rsidRPr="00172811">
        <w:rPr>
          <w:rFonts w:ascii="Times New Roman" w:hAnsi="Times New Roman" w:cs="Times New Roman"/>
        </w:rPr>
        <w:t xml:space="preserve"> - </w:t>
      </w:r>
      <w:hyperlink r:id="rId15" w:history="1">
        <w:r w:rsidRPr="00172811">
          <w:rPr>
            <w:rFonts w:ascii="Times New Roman" w:hAnsi="Times New Roman" w:cs="Times New Roman"/>
            <w:color w:val="0000FF"/>
          </w:rPr>
          <w:t>190</w:t>
        </w:r>
      </w:hyperlink>
      <w:r w:rsidRPr="00172811">
        <w:rPr>
          <w:rFonts w:ascii="Times New Roman" w:hAnsi="Times New Roman" w:cs="Times New Roman"/>
        </w:rPr>
        <w:t xml:space="preserve"> УПК РФ, а также статьях, регулирующих права и обязанности участников процесса. Особенности допроса несовершеннолетних определены в ст. 190 УПК РФ и заключаются в сокращении времени непрерывного допроса, участии на допросе педагога или психолога, а также законных представителей допрашиваемого лица, ответственности за дачу ложных показаний и правил осуществления видеозаписи допроса.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Допрос обеспечивает возможность и является необходимым условием для проведения таких следственных действий, как </w:t>
      </w:r>
      <w:r w:rsidRPr="00172811">
        <w:rPr>
          <w:rFonts w:ascii="Times New Roman" w:hAnsi="Times New Roman" w:cs="Times New Roman"/>
          <w:b/>
        </w:rPr>
        <w:t>очная ставка, предъявление для опознания и проверка показаний на месте</w:t>
      </w:r>
      <w:r w:rsidRPr="00172811">
        <w:rPr>
          <w:rFonts w:ascii="Times New Roman" w:hAnsi="Times New Roman" w:cs="Times New Roman"/>
        </w:rPr>
        <w:t xml:space="preserve"> (см. табл. 4).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Таблица 4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jc w:val="center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Очная ставка, предъявление для опознания и проверка</w:t>
      </w:r>
    </w:p>
    <w:p w:rsidR="00291DA2" w:rsidRPr="00172811" w:rsidRDefault="00291DA2" w:rsidP="00291DA2">
      <w:pPr>
        <w:pStyle w:val="ConsPlusNormal"/>
        <w:jc w:val="center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>показаний на месте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268"/>
        <w:gridCol w:w="4932"/>
      </w:tblGrid>
      <w:tr w:rsidR="00291DA2" w:rsidRPr="00172811" w:rsidTr="0098636D"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Следственное действие</w:t>
            </w:r>
          </w:p>
        </w:tc>
        <w:tc>
          <w:tcPr>
            <w:tcW w:w="2268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932" w:type="dxa"/>
          </w:tcPr>
          <w:p w:rsidR="00291DA2" w:rsidRPr="00172811" w:rsidRDefault="00291DA2" w:rsidP="00986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Значение допроса</w:t>
            </w:r>
          </w:p>
        </w:tc>
      </w:tr>
      <w:tr w:rsidR="00291DA2" w:rsidRPr="00172811" w:rsidTr="0098636D"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Очная ставка</w:t>
            </w:r>
          </w:p>
        </w:tc>
        <w:tc>
          <w:tcPr>
            <w:tcW w:w="226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устранение противоречий в показаниях ранее допрошенных лиц</w:t>
            </w:r>
          </w:p>
        </w:tc>
        <w:tc>
          <w:tcPr>
            <w:tcW w:w="4932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очной ставке всегда предшествуют допросы нескольких лиц;</w:t>
            </w:r>
          </w:p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очная ставка проводится, только если в показаниях ранее допрошенных лиц имеются противоречия;</w:t>
            </w:r>
          </w:p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очная ставка - это разновидность допроса, одновременный допрос в присутствии друг друга двух ранее допрошенных лиц</w:t>
            </w:r>
          </w:p>
        </w:tc>
      </w:tr>
      <w:tr w:rsidR="00291DA2" w:rsidRPr="00172811" w:rsidTr="0098636D"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Предъявление для опознания</w:t>
            </w:r>
          </w:p>
        </w:tc>
        <w:tc>
          <w:tcPr>
            <w:tcW w:w="226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идентификация одного из представленных объектов по мысленному образу</w:t>
            </w:r>
          </w:p>
        </w:tc>
        <w:tc>
          <w:tcPr>
            <w:tcW w:w="4932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предъявлению для опознания всегда предшествует допрос опознающих лиц об обстоятельствах, при которых они видели предъявляемый объект, а также о приметах и особенностях, по которым они могут его опознать</w:t>
            </w:r>
          </w:p>
        </w:tc>
      </w:tr>
      <w:tr w:rsidR="00291DA2" w:rsidRPr="00172811" w:rsidTr="0098636D">
        <w:tc>
          <w:tcPr>
            <w:tcW w:w="1871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Проверка показаний на месте</w:t>
            </w:r>
          </w:p>
        </w:tc>
        <w:tc>
          <w:tcPr>
            <w:tcW w:w="226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наглядное сопоставление ранее данных показаний с реальной обстановкой в помещении или местностью с целью проверки этих показаний</w:t>
            </w:r>
          </w:p>
        </w:tc>
        <w:tc>
          <w:tcPr>
            <w:tcW w:w="4932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проверке показаний на месте всегда предшествует допрос;</w:t>
            </w:r>
          </w:p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 проверка показаний проводится, чтобы сравнить ранее данные показания с реальной обстановкой на месте</w:t>
            </w:r>
          </w:p>
        </w:tc>
      </w:tr>
    </w:tbl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В тех случаях, когда для установления обстоятельств, имеющих значение для дела, необходимо проведение исследования с использованием специальных знаний в области науки, техники, ремесла и искусства, </w:t>
      </w:r>
      <w:r w:rsidRPr="00172811">
        <w:rPr>
          <w:rFonts w:ascii="Times New Roman" w:hAnsi="Times New Roman" w:cs="Times New Roman"/>
          <w:b/>
        </w:rPr>
        <w:t>назначается и проводится судебная экспертиза</w:t>
      </w:r>
      <w:r w:rsidRPr="00172811">
        <w:rPr>
          <w:rFonts w:ascii="Times New Roman" w:hAnsi="Times New Roman" w:cs="Times New Roman"/>
        </w:rPr>
        <w:t xml:space="preserve">. Порядок назначения и проведения судебной экспертизы определены в </w:t>
      </w:r>
      <w:hyperlink r:id="rId16" w:history="1">
        <w:r w:rsidRPr="00172811">
          <w:rPr>
            <w:rFonts w:ascii="Times New Roman" w:hAnsi="Times New Roman" w:cs="Times New Roman"/>
            <w:color w:val="0000FF"/>
          </w:rPr>
          <w:t>гл. 27</w:t>
        </w:r>
      </w:hyperlink>
      <w:r w:rsidRPr="00172811">
        <w:rPr>
          <w:rFonts w:ascii="Times New Roman" w:hAnsi="Times New Roman" w:cs="Times New Roman"/>
        </w:rPr>
        <w:t xml:space="preserve"> УПК РФ; государственная судебно-экспертная деятельность регулируется Федеральным </w:t>
      </w:r>
      <w:hyperlink r:id="rId17" w:history="1">
        <w:r w:rsidRPr="00172811">
          <w:rPr>
            <w:rFonts w:ascii="Times New Roman" w:hAnsi="Times New Roman" w:cs="Times New Roman"/>
            <w:color w:val="0000FF"/>
          </w:rPr>
          <w:t>законом</w:t>
        </w:r>
      </w:hyperlink>
      <w:r w:rsidRPr="00172811">
        <w:rPr>
          <w:rFonts w:ascii="Times New Roman" w:hAnsi="Times New Roman" w:cs="Times New Roman"/>
        </w:rPr>
        <w:t xml:space="preserve"> от 31 мая 2001 г. N 73-ФЗ "О государственной судебно-экспертной деятельности в Российской Федерации".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  <w:b/>
        </w:rPr>
        <w:t>Классификация судебных экспертиз:</w:t>
      </w: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291DA2" w:rsidRPr="00172811" w:rsidTr="0098636D">
        <w:tc>
          <w:tcPr>
            <w:tcW w:w="260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  <w:b/>
              </w:rPr>
              <w:lastRenderedPageBreak/>
              <w:t>По численности и составу исполнителей:</w:t>
            </w:r>
          </w:p>
        </w:tc>
        <w:tc>
          <w:tcPr>
            <w:tcW w:w="6463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единоличные, комиссионные и</w:t>
            </w:r>
            <w:proofErr w:type="gramStart"/>
            <w:r w:rsidRPr="00172811">
              <w:rPr>
                <w:rFonts w:ascii="Times New Roman" w:hAnsi="Times New Roman" w:cs="Times New Roman"/>
              </w:rPr>
              <w:t xml:space="preserve"> --&gt; </w:t>
            </w:r>
            <w:proofErr w:type="gramEnd"/>
            <w:r w:rsidRPr="00172811">
              <w:rPr>
                <w:rFonts w:ascii="Times New Roman" w:hAnsi="Times New Roman" w:cs="Times New Roman"/>
              </w:rPr>
              <w:t>комплексные экспертизы</w:t>
            </w:r>
          </w:p>
        </w:tc>
      </w:tr>
      <w:tr w:rsidR="00291DA2" w:rsidRPr="00172811" w:rsidTr="0098636D">
        <w:tc>
          <w:tcPr>
            <w:tcW w:w="260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  <w:b/>
              </w:rPr>
              <w:t>По объему исследования:</w:t>
            </w:r>
          </w:p>
        </w:tc>
        <w:tc>
          <w:tcPr>
            <w:tcW w:w="6463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основные и дополнительные экспертизы</w:t>
            </w:r>
          </w:p>
        </w:tc>
      </w:tr>
      <w:tr w:rsidR="00291DA2" w:rsidRPr="00172811" w:rsidTr="0098636D">
        <w:tc>
          <w:tcPr>
            <w:tcW w:w="260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  <w:b/>
              </w:rPr>
              <w:t>По последовательности проведения:</w:t>
            </w:r>
          </w:p>
        </w:tc>
        <w:tc>
          <w:tcPr>
            <w:tcW w:w="6463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</w:rPr>
              <w:t>--&gt; первичные и повторные экспертизы</w:t>
            </w:r>
          </w:p>
        </w:tc>
      </w:tr>
      <w:tr w:rsidR="00291DA2" w:rsidRPr="00172811" w:rsidTr="0098636D">
        <w:tc>
          <w:tcPr>
            <w:tcW w:w="2608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r w:rsidRPr="00172811">
              <w:rPr>
                <w:rFonts w:ascii="Times New Roman" w:hAnsi="Times New Roman" w:cs="Times New Roman"/>
                <w:b/>
              </w:rPr>
              <w:t>По характеру специальных знаний:</w:t>
            </w:r>
          </w:p>
        </w:tc>
        <w:tc>
          <w:tcPr>
            <w:tcW w:w="6463" w:type="dxa"/>
          </w:tcPr>
          <w:p w:rsidR="00291DA2" w:rsidRPr="00172811" w:rsidRDefault="00291DA2" w:rsidP="0098636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72811">
              <w:rPr>
                <w:rFonts w:ascii="Times New Roman" w:hAnsi="Times New Roman" w:cs="Times New Roman"/>
              </w:rPr>
              <w:t>--&gt; криминалистические, медицинские и психофизиологические, инженерно-транспортные, экономические, инженерно-технические, инженерно-технологические, биологические, сельскохозяйственные, экологические, искусствоведческие экспертизы</w:t>
            </w:r>
            <w:proofErr w:type="gramEnd"/>
          </w:p>
        </w:tc>
      </w:tr>
    </w:tbl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1DA2" w:rsidRPr="00172811" w:rsidRDefault="00291DA2" w:rsidP="00291D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</w:rPr>
        <w:t xml:space="preserve">Единоличную экспертизу проводит один эксперт, комиссионную - несколько экспертов одной специальности, комплексную - несколько экспертов разных специальностей. Дополнительная экспертиза назначается при возникновении новых вопросов в отношении ранее исследованных обстоятельств уголовного дела, а также при недостаточной ясности или полноте заключения эксперта, в большинстве случаев поручается тому же эксперту. </w:t>
      </w:r>
      <w:proofErr w:type="gramStart"/>
      <w:r w:rsidRPr="00172811">
        <w:rPr>
          <w:rFonts w:ascii="Times New Roman" w:hAnsi="Times New Roman" w:cs="Times New Roman"/>
          <w:b/>
        </w:rPr>
        <w:t>Повторная экспертиза</w:t>
      </w:r>
      <w:r w:rsidRPr="00172811">
        <w:rPr>
          <w:rFonts w:ascii="Times New Roman" w:hAnsi="Times New Roman" w:cs="Times New Roman"/>
        </w:rPr>
        <w:t xml:space="preserve"> - экспертиза, проводимая по тем же объектам и тем же вопросам, что и первичная, заключение которой признано необоснованным, вызывает сомнения или если при ее производстве были допущены нарушения процессуальных норм; повторная экспертиза поручается другому эксперту или комиссии экспертов.</w:t>
      </w:r>
      <w:proofErr w:type="gramEnd"/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  <w:b/>
        </w:rPr>
        <w:t>Случаи обязательного назначения экспертизы</w:t>
      </w:r>
      <w:r w:rsidRPr="00172811">
        <w:rPr>
          <w:rFonts w:ascii="Times New Roman" w:hAnsi="Times New Roman" w:cs="Times New Roman"/>
        </w:rPr>
        <w:t xml:space="preserve"> (</w:t>
      </w:r>
      <w:hyperlink r:id="rId18" w:history="1">
        <w:r w:rsidRPr="00172811">
          <w:rPr>
            <w:rFonts w:ascii="Times New Roman" w:hAnsi="Times New Roman" w:cs="Times New Roman"/>
            <w:color w:val="0000FF"/>
          </w:rPr>
          <w:t>ст. 196</w:t>
        </w:r>
      </w:hyperlink>
      <w:r w:rsidRPr="00172811">
        <w:rPr>
          <w:rFonts w:ascii="Times New Roman" w:hAnsi="Times New Roman" w:cs="Times New Roman"/>
        </w:rPr>
        <w:t xml:space="preserve"> УПК РФ): необходимость установить причину смерти; характер и степень вреда, причиненного здоровью; психическое или физическое состояние подозреваемого, обвиняемого, когда возникает сомнение в его вменяемости или способности самостоятельно защищать свои права и законные интересы в уголовном судопроизводстве; психическое состояние подозреваемого, обвиняемого в совершении в возрасте старше 18 лет преступления против половой неприкосновенности несовершеннолетнего, не достигшего возраста 14 лет, для решения вопроса о наличии или об отсутствии у него расстройства сексуального предпочтения (педофилии); психическое или физическое состояние подозреваемого, обвиняемого, когда имеются основания полагать, что он является больным наркоманией; психическое или физическое состояние потерпевшего, когда возникает сомнение в его способности правильно воспринимать обстоятельства, имеющие значение для уголовного дела, и давать показания; возраст подозреваемого, обвиняемого, потерпевшего, когда это имеет значение для уголовного дела, а документы, подтверждающие его возраст, отсутствуют или вызывают сомнение. В остальных случаях назначение экспертизы осуществляется по усмотрению субъекта расследования.</w:t>
      </w:r>
    </w:p>
    <w:p w:rsidR="00291DA2" w:rsidRPr="00172811" w:rsidRDefault="00291DA2" w:rsidP="0029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2811">
        <w:rPr>
          <w:rFonts w:ascii="Times New Roman" w:hAnsi="Times New Roman" w:cs="Times New Roman"/>
          <w:b/>
        </w:rPr>
        <w:t>Следователь также вправе получать образцы для сравнительного исследования</w:t>
      </w:r>
      <w:r w:rsidRPr="00172811">
        <w:rPr>
          <w:rFonts w:ascii="Times New Roman" w:hAnsi="Times New Roman" w:cs="Times New Roman"/>
        </w:rPr>
        <w:t xml:space="preserve"> у подозреваемого, обвиняемого, свидетеля, потерпевшего, а также у иных физических лиц и представителей юридических лиц в случаях, если возникла необходимость проверить, оставлены ли ими следы в определенном месте или на вещественных доказательствах. В необходимых случаях получение образцов производится с участием специалистов. Если получение образцов для сравнительного исследования является частью судебной экспертизы, то оно производится экспертом.</w:t>
      </w:r>
    </w:p>
    <w:p w:rsidR="00212D67" w:rsidRPr="00172811" w:rsidRDefault="00212D67">
      <w:pPr>
        <w:rPr>
          <w:rFonts w:ascii="Times New Roman" w:hAnsi="Times New Roman"/>
        </w:rPr>
      </w:pPr>
    </w:p>
    <w:sectPr w:rsidR="00212D67" w:rsidRPr="00172811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DA2"/>
    <w:rsid w:val="00172811"/>
    <w:rsid w:val="00212D67"/>
    <w:rsid w:val="00290910"/>
    <w:rsid w:val="00291DA2"/>
    <w:rsid w:val="00B5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A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DA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1DA2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68E31E2E9089421A93C996C5C4035E9F72BA67B2CF794A6B80579EA354EFDB3D39AAC4B671850BD3A853A78563B7149BBB45BEE87BC37DwAi6K" TargetMode="External"/><Relationship Id="rId13" Type="http://schemas.openxmlformats.org/officeDocument/2006/relationships/hyperlink" Target="consultantplus://offline/ref=C668E31E2E9089421A93C996C5C4035E9F72BA67B2CF794A6B80579EA354EFDB3D39AAC4B6718301D4A853A78563B7149BBB45BEE87BC37DwAi6K" TargetMode="External"/><Relationship Id="rId18" Type="http://schemas.openxmlformats.org/officeDocument/2006/relationships/hyperlink" Target="consultantplus://offline/ref=C668E31E2E9089421A93C996C5C4035E9F72BA67B2CF794A6B80579EA354EFDB3D39AAC4B6718204D0A853A78563B7149BBB45BEE87BC37DwAi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68E31E2E9089421A93C996C5C4035E9F72BA67B2CF794A6B80579EA354EFDB3D39AAC4B772840886F243A3CC36BE0A9FA75BBEF67BwCi3K" TargetMode="External"/><Relationship Id="rId12" Type="http://schemas.openxmlformats.org/officeDocument/2006/relationships/hyperlink" Target="consultantplus://offline/ref=C668E31E2E9089421A93C996C5C4035E9F72BA67B2CF794A6B80579EA354EFDB3D39AAC4B6718503DAA853A78563B7149BBB45BEE87BC37DwAi6K" TargetMode="External"/><Relationship Id="rId17" Type="http://schemas.openxmlformats.org/officeDocument/2006/relationships/hyperlink" Target="consultantplus://offline/ref=C668E31E2E9089421A93C996C5C4035E9C75BB60B9CF794A6B80579EA354EFDB2F39F2C8B6749803D0BD05F6C3w3i6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68E31E2E9089421A93C996C5C4035E9F72BA67B2CF794A6B80579EA354EFDB3D39AAC4B6718205D0A853A78563B7149BBB45BEE87BC37DwAi6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68E31E2E9089421A93C996C5C4035E9F72BA67B2CF794A6B80579EA354EFDB3D39AAC4B6718404D4A853A78563B7149BBB45BEE87BC37DwAi6K" TargetMode="External"/><Relationship Id="rId11" Type="http://schemas.openxmlformats.org/officeDocument/2006/relationships/hyperlink" Target="consultantplus://offline/ref=C668E31E2E9089421A93C996C5C4035E9F72BA67B2CF794A6B80579EA354EFDB3D39AAC4B6718503D1A853A78563B7149BBB45BEE87BC37DwAi6K" TargetMode="External"/><Relationship Id="rId5" Type="http://schemas.openxmlformats.org/officeDocument/2006/relationships/hyperlink" Target="consultantplus://offline/ref=C668E31E2E9089421A93C996C5C4035E9F72BA67B2CF794A6B80579EA354EFDB3D39AAC4B6718400D5A853A78563B7149BBB45BEE87BC37DwAi6K" TargetMode="External"/><Relationship Id="rId15" Type="http://schemas.openxmlformats.org/officeDocument/2006/relationships/hyperlink" Target="consultantplus://offline/ref=C668E31E2E9089421A93C996C5C4035E9F72BA67B2CF794A6B80579EA354EFDB3D39AAC4B6718201D6A853A78563B7149BBB45BEE87BC37DwAi6K" TargetMode="External"/><Relationship Id="rId10" Type="http://schemas.openxmlformats.org/officeDocument/2006/relationships/hyperlink" Target="consultantplus://offline/ref=C668E31E2E9089421A93C996C5C4035E9F72BA67B2CF794A6B80579EA354EFDB3D39AAC4B6718203D4A853A78563B7149BBB45BEE87BC37DwAi6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68E31E2E9089421A93C996C5C4035E9F72BA67B2CF794A6B80579EA354EFDB3D39AAC6B3728D5783E752FBC132A4149DBB47BCF4w7i9K" TargetMode="External"/><Relationship Id="rId14" Type="http://schemas.openxmlformats.org/officeDocument/2006/relationships/hyperlink" Target="consultantplus://offline/ref=C668E31E2E9089421A93C996C5C4035E9F72BA67B2CF794A6B80579EA354EFDB3D39AAC4B6718203D5A853A78563B7149BBB45BEE87BC37DwAi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3441</Words>
  <Characters>19619</Characters>
  <Application>Microsoft Office Word</Application>
  <DocSecurity>0</DocSecurity>
  <Lines>163</Lines>
  <Paragraphs>46</Paragraphs>
  <ScaleCrop>false</ScaleCrop>
  <Company>Grizli777</Company>
  <LinksUpToDate>false</LinksUpToDate>
  <CharactersWithSpaces>23014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Магеррамова Ламия Махмудовна</cp:lastModifiedBy>
  <cp:revision>2</cp:revision>
  <dcterms:created xsi:type="dcterms:W3CDTF">2020-03-03T15:10:00Z</dcterms:created>
  <dcterms:modified xsi:type="dcterms:W3CDTF">2021-11-11T06:05:00Z</dcterms:modified>
</cp:coreProperties>
</file>