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5E" w:rsidRPr="002306A0" w:rsidRDefault="002306A0">
      <w:pPr>
        <w:rPr>
          <w:rFonts w:ascii="Times New Roman" w:hAnsi="Times New Roman" w:cs="Times New Roman"/>
          <w:b/>
          <w:sz w:val="28"/>
          <w:szCs w:val="28"/>
        </w:rPr>
      </w:pPr>
      <w:r w:rsidRPr="002306A0">
        <w:rPr>
          <w:rFonts w:ascii="Times New Roman" w:hAnsi="Times New Roman" w:cs="Times New Roman"/>
          <w:b/>
          <w:sz w:val="28"/>
          <w:szCs w:val="28"/>
        </w:rPr>
        <w:t>Тема: Президентская и парламентская форма правления</w:t>
      </w:r>
    </w:p>
    <w:p w:rsidR="002306A0" w:rsidRPr="002306A0" w:rsidRDefault="002306A0">
      <w:pPr>
        <w:rPr>
          <w:rFonts w:ascii="Times New Roman" w:hAnsi="Times New Roman" w:cs="Times New Roman"/>
          <w:sz w:val="28"/>
          <w:szCs w:val="28"/>
        </w:rPr>
      </w:pPr>
      <w:r w:rsidRPr="002306A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2306A0">
        <w:rPr>
          <w:rFonts w:ascii="Times New Roman" w:hAnsi="Times New Roman" w:cs="Times New Roman"/>
          <w:sz w:val="28"/>
          <w:szCs w:val="28"/>
        </w:rPr>
        <w:t xml:space="preserve"> расширение словарного запаса, самостоятельная работа, работа со словарём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06A0">
        <w:rPr>
          <w:rFonts w:ascii="Times New Roman" w:hAnsi="Times New Roman" w:cs="Times New Roman"/>
          <w:sz w:val="28"/>
          <w:szCs w:val="28"/>
          <w:u w:val="single"/>
        </w:rPr>
        <w:t>Задание 1: Найдите соответствие понятий формам правления</w:t>
      </w:r>
    </w:p>
    <w:tbl>
      <w:tblPr>
        <w:tblW w:w="7390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5490"/>
      </w:tblGrid>
      <w:tr w:rsidR="002306A0" w:rsidRPr="002306A0" w:rsidTr="002306A0">
        <w:trPr>
          <w:trHeight w:val="1386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A0" w:rsidRPr="002306A0" w:rsidRDefault="002306A0" w:rsidP="00230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0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 absolute monarch</w:t>
            </w:r>
          </w:p>
          <w:p w:rsidR="002306A0" w:rsidRPr="002306A0" w:rsidRDefault="002306A0" w:rsidP="00230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0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dictator</w:t>
            </w:r>
          </w:p>
          <w:p w:rsidR="002306A0" w:rsidRPr="002306A0" w:rsidRDefault="002306A0" w:rsidP="00230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0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monarchy</w:t>
            </w:r>
          </w:p>
          <w:p w:rsidR="002306A0" w:rsidRPr="002306A0" w:rsidRDefault="002306A0" w:rsidP="00230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A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2306A0">
              <w:rPr>
                <w:rFonts w:ascii="Times New Roman" w:hAnsi="Times New Roman" w:cs="Times New Roman"/>
                <w:sz w:val="28"/>
                <w:szCs w:val="28"/>
              </w:rPr>
              <w:t>сonstituton</w:t>
            </w:r>
            <w:proofErr w:type="spellEnd"/>
          </w:p>
          <w:p w:rsidR="002306A0" w:rsidRPr="002306A0" w:rsidRDefault="002306A0" w:rsidP="00230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A0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2306A0">
              <w:rPr>
                <w:rFonts w:ascii="Times New Roman" w:hAnsi="Times New Roman" w:cs="Times New Roman"/>
                <w:sz w:val="28"/>
                <w:szCs w:val="28"/>
              </w:rPr>
              <w:t>federation</w:t>
            </w:r>
            <w:proofErr w:type="spellEnd"/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A0" w:rsidRPr="002306A0" w:rsidRDefault="002306A0" w:rsidP="00230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0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system of the ruling by a monarch</w:t>
            </w:r>
          </w:p>
          <w:p w:rsidR="002306A0" w:rsidRPr="002306A0" w:rsidRDefault="002306A0" w:rsidP="00230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0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union of independent states limited by the central power</w:t>
            </w:r>
          </w:p>
          <w:p w:rsidR="002306A0" w:rsidRPr="002306A0" w:rsidRDefault="002306A0" w:rsidP="00230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0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monarch whose power is limited by the constitution</w:t>
            </w:r>
          </w:p>
          <w:p w:rsidR="002306A0" w:rsidRPr="002306A0" w:rsidRDefault="002306A0" w:rsidP="00230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0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ruler who has total power over his country</w:t>
            </w:r>
          </w:p>
          <w:p w:rsidR="002306A0" w:rsidRPr="002306A0" w:rsidRDefault="002306A0" w:rsidP="00230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0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monarch whose power is not limited</w:t>
            </w:r>
          </w:p>
        </w:tc>
      </w:tr>
    </w:tbl>
    <w:p w:rsidR="002306A0" w:rsidRPr="002306A0" w:rsidRDefault="002306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06A0" w:rsidRPr="002306A0" w:rsidRDefault="002306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06A0">
        <w:rPr>
          <w:rFonts w:ascii="Times New Roman" w:hAnsi="Times New Roman" w:cs="Times New Roman"/>
          <w:sz w:val="28"/>
          <w:szCs w:val="28"/>
          <w:u w:val="single"/>
        </w:rPr>
        <w:t>Задание 2: Ответьте на вопросы теста</w:t>
      </w:r>
    </w:p>
    <w:p w:rsidR="002306A0" w:rsidRPr="002306A0" w:rsidRDefault="002306A0" w:rsidP="002306A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When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was the Russian Constitution adopted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</w:rPr>
      </w:pPr>
      <w:r w:rsidRPr="002306A0">
        <w:rPr>
          <w:rFonts w:ascii="Times New Roman" w:hAnsi="Times New Roman" w:cs="Times New Roman"/>
          <w:sz w:val="28"/>
          <w:szCs w:val="28"/>
        </w:rPr>
        <w:t>a) 1991           b)1992          c)1993</w:t>
      </w:r>
    </w:p>
    <w:p w:rsidR="002306A0" w:rsidRPr="002306A0" w:rsidRDefault="002306A0" w:rsidP="002306A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>The executive branch of power is ___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               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>the Duma   b)The Federal Government    c) the President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>     3.  ____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_  elect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the President of Russia.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>               a)  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Federal Assembly  b) the people   c) the Duma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    </w:t>
      </w:r>
      <w:r w:rsidRPr="002306A0">
        <w:rPr>
          <w:rFonts w:ascii="Times New Roman" w:hAnsi="Times New Roman" w:cs="Times New Roman"/>
          <w:sz w:val="28"/>
          <w:szCs w:val="28"/>
        </w:rPr>
        <w:t xml:space="preserve"> </w:t>
      </w:r>
      <w:r w:rsidRPr="002306A0">
        <w:rPr>
          <w:rFonts w:ascii="Times New Roman" w:hAnsi="Times New Roman" w:cs="Times New Roman"/>
          <w:sz w:val="28"/>
          <w:szCs w:val="28"/>
          <w:lang w:val="en-US"/>
        </w:rPr>
        <w:t>4.  The Federation Council includes ____ representatives from each federal subject.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>               a) 4                b) 2             c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)a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 per cent from the population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>     5.  The Federal Assembly is a ___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_  branch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of power.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               a)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executive     b) a judicial       c) a legislative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>    6.  The Duma is ____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               a)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government      b) the House of the Federal Assembly  c) the Federal Court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>    7.   The President of Russia can dissolve ____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</w:p>
    <w:p w:rsid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               a)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Duma        b) Federal Assembly  c) the Federation Council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bookmarkStart w:id="0" w:name="_GoBack"/>
      <w:r w:rsidRPr="002306A0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2306A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3: </w:t>
      </w:r>
      <w:r w:rsidRPr="002306A0">
        <w:rPr>
          <w:rFonts w:ascii="Times New Roman" w:hAnsi="Times New Roman" w:cs="Times New Roman"/>
          <w:sz w:val="28"/>
          <w:szCs w:val="28"/>
          <w:u w:val="single"/>
        </w:rPr>
        <w:t>Прочитайте</w:t>
      </w:r>
      <w:r w:rsidRPr="002306A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2306A0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2306A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2306A0">
        <w:rPr>
          <w:rFonts w:ascii="Times New Roman" w:hAnsi="Times New Roman" w:cs="Times New Roman"/>
          <w:sz w:val="28"/>
          <w:szCs w:val="28"/>
          <w:u w:val="single"/>
        </w:rPr>
        <w:t>переведите</w:t>
      </w:r>
      <w:r w:rsidRPr="002306A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2306A0">
        <w:rPr>
          <w:rFonts w:ascii="Times New Roman" w:hAnsi="Times New Roman" w:cs="Times New Roman"/>
          <w:sz w:val="28"/>
          <w:szCs w:val="28"/>
          <w:u w:val="single"/>
        </w:rPr>
        <w:t>текст</w:t>
      </w:r>
    </w:p>
    <w:bookmarkEnd w:id="0"/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Russia is a federal semi-presidential state. It has a republican form of government and a centralized political system. The power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is divided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among the legislative, e</w:t>
      </w:r>
      <w:r>
        <w:rPr>
          <w:rFonts w:ascii="Times New Roman" w:hAnsi="Times New Roman" w:cs="Times New Roman"/>
          <w:sz w:val="28"/>
          <w:szCs w:val="28"/>
          <w:lang w:val="en-US"/>
        </w:rPr>
        <w:t>xecutive and judicial branches.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The executive power is concentrated in the President and the Prime Minister, although the President is dominant as the head of the state. The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President of Russia is elected by the people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for a term of 6 years for a maximum of two consecutive terms. The President is the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chairman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of his consultative bodies: the State Council and the Security Council and is the commander-in-chief of the armed forces. The President determines basic domestic and foreign policies of the Russian Federation and he can veto draft bills. He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is also vested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with p</w:t>
      </w:r>
      <w:r>
        <w:rPr>
          <w:rFonts w:ascii="Times New Roman" w:hAnsi="Times New Roman" w:cs="Times New Roman"/>
          <w:sz w:val="28"/>
          <w:szCs w:val="28"/>
          <w:lang w:val="en-US"/>
        </w:rPr>
        <w:t>ower to dismiss the government.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Prime Minister is appointed as the head of the government by the President, with the State Duma’s approval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.  Government duties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are distributed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 between several ministries. The government ensures realization of domestic and foreign policies, works out the federal budget, provides the principles of </w:t>
      </w:r>
      <w:r>
        <w:rPr>
          <w:rFonts w:ascii="Times New Roman" w:hAnsi="Times New Roman" w:cs="Times New Roman"/>
          <w:sz w:val="28"/>
          <w:szCs w:val="28"/>
          <w:lang w:val="en-US"/>
        </w:rPr>
        <w:t>law, human rights and freedoms.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legislature in Russia is represented by the bicameral Federal Assembly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. It consists of the State Duma (the lower house) and the Federation Council (the upper house). The Federal Assembly makes federal law, approves treaties and declares war.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All bills must be first considered by the State Duma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. Once a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bill has been passed by a majority of the Duma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>, it is sent back to the Federation Council.  The Federation Council has such special powers as declaration of presidential elections, the President’s impeachment and decisions on the use of the armed for</w:t>
      </w:r>
      <w:r>
        <w:rPr>
          <w:rFonts w:ascii="Times New Roman" w:hAnsi="Times New Roman" w:cs="Times New Roman"/>
          <w:sz w:val="28"/>
          <w:szCs w:val="28"/>
          <w:lang w:val="en-US"/>
        </w:rPr>
        <w:t>ces outside Russia’s territory.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The judicial power in Russia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is exercised by the courts and administered by the Ministry of Justice</w:t>
      </w:r>
      <w:proofErr w:type="gramEnd"/>
      <w:r w:rsidRPr="002306A0">
        <w:rPr>
          <w:rFonts w:ascii="Times New Roman" w:hAnsi="Times New Roman" w:cs="Times New Roman"/>
          <w:sz w:val="28"/>
          <w:szCs w:val="28"/>
          <w:lang w:val="en-US"/>
        </w:rPr>
        <w:t xml:space="preserve">. The Supreme Court of Russia is at the highest level. The </w:t>
      </w:r>
      <w:proofErr w:type="gramStart"/>
      <w:r w:rsidRPr="002306A0">
        <w:rPr>
          <w:rFonts w:ascii="Times New Roman" w:hAnsi="Times New Roman" w:cs="Times New Roman"/>
          <w:sz w:val="28"/>
          <w:szCs w:val="28"/>
          <w:lang w:val="en-US"/>
        </w:rPr>
        <w:t>judges of the Constitutional Court, the Supreme Court and the High Arbitration Court are appoi</w:t>
      </w:r>
      <w:r>
        <w:rPr>
          <w:rFonts w:ascii="Times New Roman" w:hAnsi="Times New Roman" w:cs="Times New Roman"/>
          <w:sz w:val="28"/>
          <w:szCs w:val="28"/>
          <w:lang w:val="en-US"/>
        </w:rPr>
        <w:t>nted by the Federation Council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06A0">
        <w:rPr>
          <w:rFonts w:ascii="Times New Roman" w:hAnsi="Times New Roman" w:cs="Times New Roman"/>
          <w:sz w:val="28"/>
          <w:szCs w:val="28"/>
          <w:lang w:val="en-US"/>
        </w:rPr>
        <w:t>The Russian political system is multiparty. The party with its majority in the parliament can form the Russian government.</w:t>
      </w:r>
    </w:p>
    <w:p w:rsidR="002306A0" w:rsidRPr="002306A0" w:rsidRDefault="002306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06A0" w:rsidRPr="002306A0" w:rsidRDefault="002306A0" w:rsidP="002306A0">
      <w:pPr>
        <w:rPr>
          <w:rFonts w:ascii="Times New Roman" w:hAnsi="Times New Roman" w:cs="Times New Roman"/>
          <w:sz w:val="28"/>
          <w:szCs w:val="28"/>
        </w:rPr>
      </w:pPr>
      <w:r w:rsidRPr="002306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</w:t>
      </w:r>
      <w:r w:rsidRPr="002306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Pr="002306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сдачи</w:t>
      </w:r>
      <w:r w:rsidRPr="002306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Pr="002306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</w:t>
      </w:r>
      <w:r w:rsidRPr="002306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 29.10.21</w:t>
      </w:r>
      <w:r w:rsidRPr="00230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; </w:t>
      </w:r>
      <w:r w:rsidRPr="00230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выполненные</w:t>
      </w:r>
      <w:r w:rsidRPr="00230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230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 присылать документом </w:t>
      </w:r>
      <w:r w:rsidRPr="002306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2306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306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Pr="00230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 w:rsidRPr="002306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2306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2306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2306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2306A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230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2306A0" w:rsidRPr="002306A0" w:rsidRDefault="002306A0">
      <w:pPr>
        <w:rPr>
          <w:rFonts w:ascii="Times New Roman" w:hAnsi="Times New Roman" w:cs="Times New Roman"/>
          <w:sz w:val="28"/>
          <w:szCs w:val="28"/>
        </w:rPr>
      </w:pPr>
    </w:p>
    <w:sectPr w:rsidR="002306A0" w:rsidRPr="0023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6C18"/>
    <w:multiLevelType w:val="multilevel"/>
    <w:tmpl w:val="33243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B1608"/>
    <w:multiLevelType w:val="multilevel"/>
    <w:tmpl w:val="CEF89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728CC"/>
    <w:multiLevelType w:val="multilevel"/>
    <w:tmpl w:val="964E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5E"/>
    <w:rsid w:val="002306A0"/>
    <w:rsid w:val="00B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81BF"/>
  <w15:chartTrackingRefBased/>
  <w15:docId w15:val="{16572E2A-A547-4783-8C1E-2F3100C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2021-11-08T19:20:00Z</dcterms:created>
  <dcterms:modified xsi:type="dcterms:W3CDTF">2021-11-08T19:29:00Z</dcterms:modified>
</cp:coreProperties>
</file>