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D2" w:rsidRDefault="00E25ED2" w:rsidP="00E25ED2">
      <w:pPr>
        <w:pStyle w:val="a4"/>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Экономика </w:t>
      </w:r>
      <w:r>
        <w:rPr>
          <w:rFonts w:ascii="Times New Roman" w:hAnsi="Times New Roman" w:cs="Times New Roman"/>
          <w:b/>
          <w:sz w:val="24"/>
          <w:szCs w:val="24"/>
          <w:lang w:eastAsia="ru-RU"/>
        </w:rPr>
        <w:t>предприятия</w:t>
      </w:r>
    </w:p>
    <w:p w:rsidR="00E25ED2" w:rsidRDefault="00E25ED2" w:rsidP="00E25ED2">
      <w:pPr>
        <w:pStyle w:val="a4"/>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Группа </w:t>
      </w:r>
      <w:r>
        <w:rPr>
          <w:rFonts w:ascii="Times New Roman" w:hAnsi="Times New Roman" w:cs="Times New Roman"/>
          <w:b/>
          <w:sz w:val="24"/>
          <w:szCs w:val="24"/>
          <w:lang w:eastAsia="ru-RU"/>
        </w:rPr>
        <w:t>4</w:t>
      </w:r>
      <w:r>
        <w:rPr>
          <w:rFonts w:ascii="Times New Roman" w:hAnsi="Times New Roman" w:cs="Times New Roman"/>
          <w:b/>
          <w:sz w:val="24"/>
          <w:szCs w:val="24"/>
          <w:lang w:eastAsia="ru-RU"/>
        </w:rPr>
        <w:t xml:space="preserve"> курс </w:t>
      </w:r>
      <w:r>
        <w:rPr>
          <w:rFonts w:ascii="Times New Roman" w:hAnsi="Times New Roman" w:cs="Times New Roman"/>
          <w:b/>
          <w:sz w:val="24"/>
          <w:szCs w:val="24"/>
          <w:lang w:eastAsia="ru-RU"/>
        </w:rPr>
        <w:t>1 (2 часа)</w:t>
      </w:r>
    </w:p>
    <w:p w:rsidR="00E25ED2" w:rsidRDefault="00E25ED2" w:rsidP="00E25ED2">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Тема: </w:t>
      </w:r>
      <w:r w:rsidRPr="00E25ED2">
        <w:rPr>
          <w:rFonts w:ascii="Times New Roman" w:hAnsi="Times New Roman" w:cs="Times New Roman"/>
          <w:sz w:val="24"/>
          <w:szCs w:val="24"/>
        </w:rPr>
        <w:t>Основные организационно-правовые формы организации</w:t>
      </w:r>
    </w:p>
    <w:p w:rsidR="00E25ED2" w:rsidRPr="00E25ED2" w:rsidRDefault="00E25ED2" w:rsidP="00E25ED2">
      <w:pPr>
        <w:pStyle w:val="a4"/>
        <w:spacing w:line="276" w:lineRule="auto"/>
        <w:jc w:val="both"/>
        <w:rPr>
          <w:rFonts w:ascii="Times New Roman" w:hAnsi="Times New Roman" w:cs="Times New Roman"/>
          <w:b/>
          <w:sz w:val="24"/>
          <w:szCs w:val="24"/>
          <w:u w:val="single"/>
        </w:rPr>
      </w:pPr>
      <w:r w:rsidRPr="00E25ED2">
        <w:rPr>
          <w:rFonts w:ascii="Times New Roman" w:hAnsi="Times New Roman" w:cs="Times New Roman"/>
          <w:b/>
          <w:sz w:val="24"/>
          <w:szCs w:val="24"/>
          <w:u w:val="single"/>
        </w:rPr>
        <w:t>Цели изучения темы: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1. Формирование системы понятий об организационно-правовых формах предприятий.</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Задачи изучения темы: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1. Сформировать систему представлений об организационно-правовых формах предприятий.</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Успешно изучив тему, студент должен:</w:t>
      </w:r>
    </w:p>
    <w:p w:rsidR="00E25ED2" w:rsidRPr="00E25ED2" w:rsidRDefault="00E25ED2" w:rsidP="00E25ED2">
      <w:pPr>
        <w:pStyle w:val="a4"/>
        <w:spacing w:line="276" w:lineRule="auto"/>
        <w:jc w:val="both"/>
        <w:rPr>
          <w:rFonts w:ascii="Times New Roman" w:hAnsi="Times New Roman" w:cs="Times New Roman"/>
          <w:b/>
          <w:sz w:val="24"/>
          <w:szCs w:val="24"/>
          <w:u w:val="single"/>
        </w:rPr>
      </w:pPr>
      <w:r w:rsidRPr="00E25ED2">
        <w:rPr>
          <w:rFonts w:ascii="Times New Roman" w:hAnsi="Times New Roman" w:cs="Times New Roman"/>
          <w:b/>
          <w:sz w:val="24"/>
          <w:szCs w:val="24"/>
          <w:u w:val="single"/>
        </w:rPr>
        <w:t>Знать:</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организационно-правовые формы предприятий.</w:t>
      </w:r>
    </w:p>
    <w:p w:rsidR="00E25ED2" w:rsidRPr="00E25ED2" w:rsidRDefault="00E25ED2" w:rsidP="00E25ED2">
      <w:pPr>
        <w:pStyle w:val="a4"/>
        <w:spacing w:line="276" w:lineRule="auto"/>
        <w:rPr>
          <w:rFonts w:ascii="Times New Roman" w:hAnsi="Times New Roman" w:cs="Times New Roman"/>
          <w:b/>
          <w:sz w:val="24"/>
          <w:szCs w:val="24"/>
          <w:u w:val="single"/>
        </w:rPr>
      </w:pPr>
      <w:r w:rsidRPr="00E25ED2">
        <w:rPr>
          <w:rFonts w:ascii="Times New Roman" w:hAnsi="Times New Roman" w:cs="Times New Roman"/>
          <w:b/>
          <w:sz w:val="24"/>
          <w:szCs w:val="24"/>
          <w:u w:val="single"/>
        </w:rPr>
        <w:t>Лекционный материал:</w:t>
      </w:r>
    </w:p>
    <w:p w:rsidR="00E25ED2" w:rsidRDefault="00E25ED2" w:rsidP="00E25ED2">
      <w:pPr>
        <w:pStyle w:val="a4"/>
        <w:spacing w:line="276" w:lineRule="auto"/>
        <w:rPr>
          <w:rFonts w:ascii="Times New Roman" w:hAnsi="Times New Roman" w:cs="Times New Roman"/>
          <w:sz w:val="24"/>
          <w:szCs w:val="24"/>
        </w:rPr>
      </w:pPr>
      <w:hyperlink r:id="rId4" w:history="1">
        <w:r w:rsidRPr="00B76023">
          <w:rPr>
            <w:rStyle w:val="a5"/>
            <w:rFonts w:ascii="Times New Roman" w:hAnsi="Times New Roman" w:cs="Times New Roman"/>
            <w:sz w:val="24"/>
            <w:szCs w:val="24"/>
          </w:rPr>
          <w:t>https://infourok.ru/konspekt-lekcij-po-discipline-ekonomika-organizacii-4435738.html</w:t>
        </w:r>
      </w:hyperlink>
    </w:p>
    <w:p w:rsidR="00E25ED2" w:rsidRPr="00E25ED2" w:rsidRDefault="00E25ED2" w:rsidP="00E25ED2">
      <w:pPr>
        <w:pStyle w:val="a4"/>
        <w:spacing w:line="276" w:lineRule="auto"/>
        <w:jc w:val="both"/>
        <w:rPr>
          <w:rFonts w:ascii="Times New Roman" w:hAnsi="Times New Roman" w:cs="Times New Roman"/>
          <w:b/>
          <w:sz w:val="24"/>
          <w:szCs w:val="24"/>
          <w:u w:val="single"/>
        </w:rPr>
      </w:pPr>
      <w:r w:rsidRPr="00E25ED2">
        <w:rPr>
          <w:rFonts w:ascii="Times New Roman" w:hAnsi="Times New Roman" w:cs="Times New Roman"/>
          <w:b/>
          <w:sz w:val="24"/>
          <w:szCs w:val="24"/>
          <w:u w:val="single"/>
        </w:rPr>
        <w:t>Рекомендуемая литература:</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Основная:</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1. Конституция Российской Федерации от 25.03.2004 №1-ФКЗ с изменениями</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2. Гражданский кодекс Российской Федерации. – М.: </w:t>
      </w:r>
      <w:proofErr w:type="spellStart"/>
      <w:r w:rsidRPr="00E25ED2">
        <w:rPr>
          <w:rFonts w:ascii="Times New Roman" w:hAnsi="Times New Roman" w:cs="Times New Roman"/>
          <w:sz w:val="24"/>
          <w:szCs w:val="24"/>
        </w:rPr>
        <w:t>ГроссМедиа</w:t>
      </w:r>
      <w:proofErr w:type="spellEnd"/>
      <w:r w:rsidRPr="00E25ED2">
        <w:rPr>
          <w:rFonts w:ascii="Times New Roman" w:hAnsi="Times New Roman" w:cs="Times New Roman"/>
          <w:sz w:val="24"/>
          <w:szCs w:val="24"/>
        </w:rPr>
        <w:t>, 2007</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3. Волков О.И., Скляренко В.К. Экономика предприятия. – М.: ИНФРА-М, 2016</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Дополнительная:</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1. Грузинов В.П. Экономика предприятия и предпринимательства. – </w:t>
      </w:r>
      <w:proofErr w:type="gramStart"/>
      <w:r w:rsidRPr="00E25ED2">
        <w:rPr>
          <w:rFonts w:ascii="Times New Roman" w:hAnsi="Times New Roman" w:cs="Times New Roman"/>
          <w:sz w:val="24"/>
          <w:szCs w:val="24"/>
        </w:rPr>
        <w:t>М.:СОФИТ</w:t>
      </w:r>
      <w:proofErr w:type="gramEnd"/>
      <w:r w:rsidRPr="00E25ED2">
        <w:rPr>
          <w:rFonts w:ascii="Times New Roman" w:hAnsi="Times New Roman" w:cs="Times New Roman"/>
          <w:sz w:val="24"/>
          <w:szCs w:val="24"/>
        </w:rPr>
        <w:t>, 2015</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2. Мамедов О.Ю. Современная </w:t>
      </w:r>
      <w:proofErr w:type="gramStart"/>
      <w:r w:rsidRPr="00E25ED2">
        <w:rPr>
          <w:rFonts w:ascii="Times New Roman" w:hAnsi="Times New Roman" w:cs="Times New Roman"/>
          <w:sz w:val="24"/>
          <w:szCs w:val="24"/>
        </w:rPr>
        <w:t>экономика .</w:t>
      </w:r>
      <w:proofErr w:type="gramEnd"/>
      <w:r w:rsidRPr="00E25ED2">
        <w:rPr>
          <w:rFonts w:ascii="Times New Roman" w:hAnsi="Times New Roman" w:cs="Times New Roman"/>
          <w:sz w:val="24"/>
          <w:szCs w:val="24"/>
        </w:rPr>
        <w:t xml:space="preserve"> –Ростов на Дону- Феникс, 2013</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3. Сафронов Н.А. Экономика организации (предприятия). – М.: </w:t>
      </w:r>
      <w:proofErr w:type="spellStart"/>
      <w:r w:rsidRPr="00E25ED2">
        <w:rPr>
          <w:rFonts w:ascii="Times New Roman" w:hAnsi="Times New Roman" w:cs="Times New Roman"/>
          <w:sz w:val="24"/>
          <w:szCs w:val="24"/>
        </w:rPr>
        <w:t>Экономистъ</w:t>
      </w:r>
      <w:proofErr w:type="spellEnd"/>
      <w:r w:rsidRPr="00E25ED2">
        <w:rPr>
          <w:rFonts w:ascii="Times New Roman" w:hAnsi="Times New Roman" w:cs="Times New Roman"/>
          <w:sz w:val="24"/>
          <w:szCs w:val="24"/>
        </w:rPr>
        <w:t>, 2014</w:t>
      </w:r>
    </w:p>
    <w:p w:rsidR="00E25ED2" w:rsidRPr="00E25ED2" w:rsidRDefault="00E25ED2" w:rsidP="00E25ED2">
      <w:pPr>
        <w:pStyle w:val="a4"/>
        <w:spacing w:line="276" w:lineRule="auto"/>
        <w:jc w:val="both"/>
        <w:rPr>
          <w:rFonts w:ascii="Times New Roman" w:hAnsi="Times New Roman" w:cs="Times New Roman"/>
          <w:sz w:val="24"/>
          <w:szCs w:val="24"/>
        </w:rPr>
      </w:pPr>
    </w:p>
    <w:p w:rsidR="00E25ED2" w:rsidRDefault="00E25ED2" w:rsidP="00E25ED2">
      <w:pPr>
        <w:pStyle w:val="a4"/>
        <w:spacing w:line="276" w:lineRule="auto"/>
        <w:rPr>
          <w:rFonts w:ascii="Times New Roman" w:hAnsi="Times New Roman" w:cs="Times New Roman"/>
          <w:sz w:val="24"/>
          <w:szCs w:val="24"/>
        </w:rPr>
      </w:pP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Вопросы: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2.1. Хозяйственные товарищества</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2.2. Простое товарищество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2.3. Общество с ограниченной ответственностью</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2.4. Акционерное общество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w:t>
      </w:r>
      <w:proofErr w:type="gramStart"/>
      <w:r w:rsidRPr="00E25ED2">
        <w:rPr>
          <w:rFonts w:ascii="Times New Roman" w:hAnsi="Times New Roman" w:cs="Times New Roman"/>
          <w:sz w:val="24"/>
          <w:szCs w:val="24"/>
        </w:rPr>
        <w:t>5.Производственные</w:t>
      </w:r>
      <w:proofErr w:type="gramEnd"/>
      <w:r w:rsidRPr="00E25ED2">
        <w:rPr>
          <w:rFonts w:ascii="Times New Roman" w:hAnsi="Times New Roman" w:cs="Times New Roman"/>
          <w:sz w:val="24"/>
          <w:szCs w:val="24"/>
        </w:rPr>
        <w:t xml:space="preserve"> кооперативы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2.6. Унитарные предприятия</w:t>
      </w:r>
    </w:p>
    <w:p w:rsidR="00E25ED2" w:rsidRPr="00E25ED2" w:rsidRDefault="00E25ED2" w:rsidP="00E25ED2">
      <w:pPr>
        <w:pStyle w:val="a4"/>
        <w:spacing w:line="276" w:lineRule="auto"/>
        <w:jc w:val="center"/>
        <w:rPr>
          <w:rFonts w:ascii="Times New Roman" w:hAnsi="Times New Roman" w:cs="Times New Roman"/>
          <w:b/>
          <w:sz w:val="24"/>
          <w:szCs w:val="24"/>
          <w:u w:val="single"/>
        </w:rPr>
      </w:pPr>
      <w:r w:rsidRPr="00E25ED2">
        <w:rPr>
          <w:rFonts w:ascii="Times New Roman" w:hAnsi="Times New Roman" w:cs="Times New Roman"/>
          <w:b/>
          <w:sz w:val="24"/>
          <w:szCs w:val="24"/>
          <w:u w:val="single"/>
        </w:rPr>
        <w:t>Содержание темы: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2.1. Хозяйственные товарищества</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1. Полное товарищество. Им признается товарищество, участники которого (полные товарищи) в соответствии с заключенным договором занимаются предпринимательской деятельностью от имени товарищества и несут ответственность по его обязательствам всем принадлежащим им имуществом. Полное товарищество создается и действует на основе учредительного договора, который подписывается всеми участниками. Управление деятельностью полного товарищества осуществляется по общему согласию всех участников. Совершение каждой сделки требует согласие всех участников. Прибыль и убытки распределяются между участниками пропорционально их долям в уставном капитале. Участники несут солидарную ответственность. Выход из полного товарищества должен быть объявлен за 6 месяцев до выхода. Если остается один участник, товарищество может быть ликвидировано или преобразовано.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2. Товарищество на вере (коммандитное товарищество). Им признается </w:t>
      </w:r>
      <w:proofErr w:type="gramStart"/>
      <w:r w:rsidRPr="00E25ED2">
        <w:rPr>
          <w:rFonts w:ascii="Times New Roman" w:hAnsi="Times New Roman" w:cs="Times New Roman"/>
          <w:sz w:val="24"/>
          <w:szCs w:val="24"/>
        </w:rPr>
        <w:t>товарищество</w:t>
      </w:r>
      <w:proofErr w:type="gramEnd"/>
      <w:r w:rsidRPr="00E25ED2">
        <w:rPr>
          <w:rFonts w:ascii="Times New Roman" w:hAnsi="Times New Roman" w:cs="Times New Roman"/>
          <w:sz w:val="24"/>
          <w:szCs w:val="24"/>
        </w:rPr>
        <w:t xml:space="preserve"> в котором наряду с участниками, осуществляющими от имени товарищества предпринимательскую деятельность и отвечающим по обязательствам своим имуществом (полными товарищами), имеется один или несколько участников-вкладчиков (коммандитистов), которые несут риск </w:t>
      </w:r>
      <w:r w:rsidRPr="00E25ED2">
        <w:rPr>
          <w:rFonts w:ascii="Times New Roman" w:hAnsi="Times New Roman" w:cs="Times New Roman"/>
          <w:sz w:val="24"/>
          <w:szCs w:val="24"/>
        </w:rPr>
        <w:lastRenderedPageBreak/>
        <w:t>убытков в пределах сумм внесенных ими вкладов и не принимают участия в осуществлении предпринимательской деятельности. Товарищество на вере создается и действует на основе учредительного договора. Управление деятельностью осуществляется полными товарищами, а вкладчики не имеют право участвовать в управлении. Вкладчик товарищества на вере имеет право: получить часть прибыли товарищества, причитающуюся на его долю в уставном капитале. Лицо может быть полным товарищем только в одном товариществе на вере. Товарищество на вере сохраняется, если в нем остаются, по крайней мере один полный товарищ и один вкладчик. По выбытии всех вкладчиков товарищество на вере может быть преобразовано в полное товарищество.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2.2. Простое товарищество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Простым товариществом является товарищество, образованное по договору о совместной деятельности двумя или несколькими лицами на основе соединения своих вкладов и совместного действия без образования юридического лица для извлечения прибыли. Документ, подтверждающий его существование, является договор о совместной деятельности. Вкладами признается все, что они вносят в общее дело (деньги, имущество, деловая репутация). Получение прибыли распределяется пропорционально стоимости вклада в общее дело.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2.3. Общество с ограниченной ответственностью</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ООО признается учрежденное одним или несколькими лицами общество, уставный капитал которого разделен на доли. Несут риск убытков в пределах стоимости внесенных ими вкладов. Максимальное число участников не более 50 человек. Учредительными документами общества является учредительный договор и устав. Вкладом в уставной капитал общества могут быть деньги, ценные бумаги, другие вещи или имущественные права. Высшим органом управления общества является общее собрание участников общества. ООО вправе преобразоваться в АО. Ликвидировано общество может быть только по единогласному решению его участников. Выход участника общества не требует согласия на это других его участников.</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2.4. Акционерное общество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АО признается общество, установленный капитал которого разделен на определенное число акций; участники АО несут риск убытков, связанных с деятельностью общества в пределах стоимости принадлежащих им акций.</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Виды АО: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а) ОАО является общество, которое вправе проводить открытую подписку на выпускаемые им акции и осуществлять их свободную продажу. Число акционеров не ограничено. ОАО обязано публиковать: годовой отчет, баланс, счет прибылей и убытков.</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б) ЗАО является общество, акции которого распределяются только среди учредителей. Число акционеров не должно превышать пятидесяти человек. Если число акционеров превышает общество должно преобразоваться в ОАО.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АО может быть создано одним лицом. Учредительным документом АО является устав.</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Органами управления АО являются общее собрание акционеров, совет директоров общества и исполнительный орган общества, который может быть исполнительным коллективным органом общества или единоличным.</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Акция – ценная бумага, которая свидетельствует о внесении определенного пая в капитал АО и дает право ее владельцу на получение доли прибыли (дивиденд) АО, а также право голоса на общем собрании акционеров. Учредители вправе выпускать привилегированные акции, которые дают право их владельцу на получение фиксированного дивиденда. Оставшаяся часть прибыли распределяется между остальными акционерами. Если сумма прибыли не хватает для выплаты </w:t>
      </w:r>
      <w:r w:rsidRPr="00E25ED2">
        <w:rPr>
          <w:rFonts w:ascii="Times New Roman" w:hAnsi="Times New Roman" w:cs="Times New Roman"/>
          <w:sz w:val="24"/>
          <w:szCs w:val="24"/>
        </w:rPr>
        <w:lastRenderedPageBreak/>
        <w:t>дивидендов по привилегированным акциям, то используется резервный фонд АО. Привилегированная акция не дает право голоса на общем собрании.</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2.5. Производственные кооперативы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Производственным кооперативом (артелью) признается добровольное объединение граждан, основанной на их личном трудовом участии и объединении его членов имущественных паевых взносов. Число членов кооператива не может быть менее чем 5 человек. Членами кооператива могут быть граждане РФ, иностранные граждане, лица без гражданства. Член кооператива обязан внести паевой взнос в имущество кооператива. Паевым взносом могут быть: деньги, ценные бумаги, иное имущество.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Учредительным документом кооператива является общее собрание его членов, наблюдательный совет и исполнительные органы – правление и председатель кооператива.</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Создается для совместного производств, переработки, сбыта, торговли. Ответственность субсидиарная (согласно пая имущества). Прибыль кооператива распределяется в соответствии с трудовым участием.</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2.6. Унитарные предприятия</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Унитарным предприятием признаются коммерческая организация, не наделенная правом собственности на закрепленное за ней собственником имущество, которое является неделимым и не может быть распределено по вкладам, в том числе между работниками предприятия. Имущество государственного или муниципального унитарного предприятия находится соответственно в государственной, или муниципальной собственности принадлежит таковому предприятию на праве хозяйственного ведения или оперативного управления. Устав казенного предприятия утверждает Правительство РФ, которое также назначает руководителя предприятия, заключая с ним контракт. Предприятие не вправе продавать принадлежащее ему на праве хозяйственного ведения недвижимое имущество, сдавать в аренду, отдавать в залог, вносить в качестве вклада в уставной капитал хозяйственных обществ и товариществ. Казенное предприятие может быть реорганизовано или ликвидировано только по решению Правительства РФ.</w:t>
      </w:r>
    </w:p>
    <w:p w:rsidR="00E25ED2" w:rsidRPr="00E25ED2" w:rsidRDefault="00E25ED2" w:rsidP="00E25ED2">
      <w:pPr>
        <w:pStyle w:val="a4"/>
        <w:spacing w:line="276" w:lineRule="auto"/>
        <w:ind w:firstLine="708"/>
        <w:jc w:val="both"/>
        <w:rPr>
          <w:rFonts w:ascii="Times New Roman" w:hAnsi="Times New Roman" w:cs="Times New Roman"/>
          <w:sz w:val="24"/>
          <w:szCs w:val="24"/>
        </w:rPr>
      </w:pPr>
      <w:r w:rsidRPr="00E25ED2">
        <w:rPr>
          <w:rFonts w:ascii="Times New Roman" w:hAnsi="Times New Roman" w:cs="Times New Roman"/>
          <w:sz w:val="24"/>
          <w:szCs w:val="24"/>
        </w:rPr>
        <w:t>Изучая тему, необходимо акцентировать внимание на следующих понятиях: полное товарищество, товарищество на вере, коммандитисты, ООО, АО, простое товарищество производственные кооперативы, унитарное предприятие.</w:t>
      </w:r>
    </w:p>
    <w:p w:rsidR="00E25ED2" w:rsidRPr="00E25ED2" w:rsidRDefault="00E25ED2" w:rsidP="00E25ED2">
      <w:pPr>
        <w:pStyle w:val="a4"/>
        <w:spacing w:line="276"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sidRPr="00E25ED2">
        <w:rPr>
          <w:rFonts w:ascii="Times New Roman" w:hAnsi="Times New Roman" w:cs="Times New Roman"/>
          <w:b/>
          <w:sz w:val="24"/>
          <w:szCs w:val="24"/>
          <w:u w:val="single"/>
        </w:rPr>
        <w:t>Ответить на контрольные вопросы:</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1. Назовите организационно-правовые формы предприятий.</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2. Что общего между полным товариществом и товариществом на вере, и какие между ними различия?</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3. По каким признакам различают открытые и закрытые общества?</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4. Какие вы знаете органы управления АО?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5. Каковы отличительные черты ООО?</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6. Особенности создания производственных кооперативов.</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Рекомендуемая литература:</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Основная:</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1. Конституция Российской Федерации от 25.03.2004 №1-ФКЗ с изменениями</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2. Гражданский кодекс Российской Федерации. – М.: </w:t>
      </w:r>
      <w:proofErr w:type="spellStart"/>
      <w:r w:rsidRPr="00E25ED2">
        <w:rPr>
          <w:rFonts w:ascii="Times New Roman" w:hAnsi="Times New Roman" w:cs="Times New Roman"/>
          <w:sz w:val="24"/>
          <w:szCs w:val="24"/>
        </w:rPr>
        <w:t>ГроссМедиа</w:t>
      </w:r>
      <w:proofErr w:type="spellEnd"/>
      <w:r w:rsidRPr="00E25ED2">
        <w:rPr>
          <w:rFonts w:ascii="Times New Roman" w:hAnsi="Times New Roman" w:cs="Times New Roman"/>
          <w:sz w:val="24"/>
          <w:szCs w:val="24"/>
        </w:rPr>
        <w:t>, 2007</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3. Волков О.И., Скляренко В.К. Экономика предприятия. – М.: ИНФРА-М, 2016</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Дополнительная:</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1. Грузинов В.П. Экономика предприятия и предпринимательства. – </w:t>
      </w:r>
      <w:proofErr w:type="gramStart"/>
      <w:r w:rsidRPr="00E25ED2">
        <w:rPr>
          <w:rFonts w:ascii="Times New Roman" w:hAnsi="Times New Roman" w:cs="Times New Roman"/>
          <w:sz w:val="24"/>
          <w:szCs w:val="24"/>
        </w:rPr>
        <w:t>М.:СОФИТ</w:t>
      </w:r>
      <w:proofErr w:type="gramEnd"/>
      <w:r w:rsidRPr="00E25ED2">
        <w:rPr>
          <w:rFonts w:ascii="Times New Roman" w:hAnsi="Times New Roman" w:cs="Times New Roman"/>
          <w:sz w:val="24"/>
          <w:szCs w:val="24"/>
        </w:rPr>
        <w:t>, 2015</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t xml:space="preserve">2. Мамедов О.Ю. Современная </w:t>
      </w:r>
      <w:proofErr w:type="gramStart"/>
      <w:r w:rsidRPr="00E25ED2">
        <w:rPr>
          <w:rFonts w:ascii="Times New Roman" w:hAnsi="Times New Roman" w:cs="Times New Roman"/>
          <w:sz w:val="24"/>
          <w:szCs w:val="24"/>
        </w:rPr>
        <w:t>экономика .</w:t>
      </w:r>
      <w:proofErr w:type="gramEnd"/>
      <w:r w:rsidRPr="00E25ED2">
        <w:rPr>
          <w:rFonts w:ascii="Times New Roman" w:hAnsi="Times New Roman" w:cs="Times New Roman"/>
          <w:sz w:val="24"/>
          <w:szCs w:val="24"/>
        </w:rPr>
        <w:t xml:space="preserve"> –Ростов на Дону- Феникс, 2013</w:t>
      </w:r>
    </w:p>
    <w:p w:rsidR="00E25ED2" w:rsidRPr="00E25ED2" w:rsidRDefault="00E25ED2" w:rsidP="00E25ED2">
      <w:pPr>
        <w:pStyle w:val="a4"/>
        <w:spacing w:line="276" w:lineRule="auto"/>
        <w:jc w:val="both"/>
        <w:rPr>
          <w:rFonts w:ascii="Times New Roman" w:hAnsi="Times New Roman" w:cs="Times New Roman"/>
          <w:sz w:val="24"/>
          <w:szCs w:val="24"/>
        </w:rPr>
      </w:pPr>
      <w:r w:rsidRPr="00E25ED2">
        <w:rPr>
          <w:rFonts w:ascii="Times New Roman" w:hAnsi="Times New Roman" w:cs="Times New Roman"/>
          <w:sz w:val="24"/>
          <w:szCs w:val="24"/>
        </w:rPr>
        <w:lastRenderedPageBreak/>
        <w:t xml:space="preserve">3. Сафронов Н.А. Экономика организации (предприятия). – М.: </w:t>
      </w:r>
      <w:proofErr w:type="spellStart"/>
      <w:r w:rsidRPr="00E25ED2">
        <w:rPr>
          <w:rFonts w:ascii="Times New Roman" w:hAnsi="Times New Roman" w:cs="Times New Roman"/>
          <w:sz w:val="24"/>
          <w:szCs w:val="24"/>
        </w:rPr>
        <w:t>Экономистъ</w:t>
      </w:r>
      <w:proofErr w:type="spellEnd"/>
      <w:r w:rsidRPr="00E25ED2">
        <w:rPr>
          <w:rFonts w:ascii="Times New Roman" w:hAnsi="Times New Roman" w:cs="Times New Roman"/>
          <w:sz w:val="24"/>
          <w:szCs w:val="24"/>
        </w:rPr>
        <w:t>, 2014</w:t>
      </w:r>
    </w:p>
    <w:p w:rsidR="00ED4BB2" w:rsidRDefault="00ED4BB2" w:rsidP="00E25ED2">
      <w:pPr>
        <w:pStyle w:val="a4"/>
        <w:spacing w:line="276" w:lineRule="auto"/>
        <w:jc w:val="both"/>
        <w:rPr>
          <w:rFonts w:ascii="Times New Roman" w:hAnsi="Times New Roman" w:cs="Times New Roman"/>
          <w:sz w:val="24"/>
          <w:szCs w:val="24"/>
        </w:rPr>
      </w:pPr>
    </w:p>
    <w:p w:rsidR="00E25ED2" w:rsidRPr="00CD64A7" w:rsidRDefault="00E25ED2" w:rsidP="00E25ED2">
      <w:pPr>
        <w:pStyle w:val="a4"/>
        <w:spacing w:line="276" w:lineRule="auto"/>
        <w:jc w:val="center"/>
        <w:rPr>
          <w:rFonts w:ascii="Times New Roman" w:hAnsi="Times New Roman" w:cs="Times New Roman"/>
          <w:b/>
          <w:i/>
          <w:sz w:val="24"/>
          <w:szCs w:val="24"/>
          <w:u w:val="single"/>
          <w:lang w:eastAsia="ru-RU"/>
        </w:rPr>
      </w:pPr>
      <w:r w:rsidRPr="00CD64A7">
        <w:rPr>
          <w:rFonts w:ascii="Times New Roman" w:hAnsi="Times New Roman" w:cs="Times New Roman"/>
          <w:b/>
          <w:i/>
          <w:sz w:val="24"/>
          <w:szCs w:val="24"/>
          <w:u w:val="single"/>
          <w:lang w:eastAsia="ru-RU"/>
        </w:rPr>
        <w:t xml:space="preserve">Выполненная работа представляется преподавателю в электронном виде на электронную почту: </w:t>
      </w:r>
      <w:hyperlink r:id="rId5" w:history="1">
        <w:r w:rsidRPr="00CD64A7">
          <w:rPr>
            <w:rStyle w:val="a5"/>
            <w:rFonts w:ascii="Times New Roman" w:eastAsia="Times New Roman" w:hAnsi="Times New Roman" w:cs="Times New Roman"/>
            <w:b/>
            <w:i/>
            <w:sz w:val="24"/>
            <w:szCs w:val="24"/>
            <w:lang w:val="en-US" w:eastAsia="ru-RU"/>
          </w:rPr>
          <w:t>tarabykinat</w:t>
        </w:r>
        <w:r w:rsidRPr="00CD64A7">
          <w:rPr>
            <w:rStyle w:val="a5"/>
            <w:rFonts w:ascii="Times New Roman" w:eastAsia="Times New Roman" w:hAnsi="Times New Roman" w:cs="Times New Roman"/>
            <w:b/>
            <w:i/>
            <w:sz w:val="24"/>
            <w:szCs w:val="24"/>
            <w:lang w:eastAsia="ru-RU"/>
          </w:rPr>
          <w:t>@</w:t>
        </w:r>
        <w:r w:rsidRPr="00CD64A7">
          <w:rPr>
            <w:rStyle w:val="a5"/>
            <w:rFonts w:ascii="Times New Roman" w:eastAsia="Times New Roman" w:hAnsi="Times New Roman" w:cs="Times New Roman"/>
            <w:b/>
            <w:i/>
            <w:sz w:val="24"/>
            <w:szCs w:val="24"/>
            <w:lang w:val="en-US" w:eastAsia="ru-RU"/>
          </w:rPr>
          <w:t>mail</w:t>
        </w:r>
        <w:r w:rsidRPr="00CD64A7">
          <w:rPr>
            <w:rStyle w:val="a5"/>
            <w:rFonts w:ascii="Times New Roman" w:eastAsia="Times New Roman" w:hAnsi="Times New Roman" w:cs="Times New Roman"/>
            <w:b/>
            <w:i/>
            <w:sz w:val="24"/>
            <w:szCs w:val="24"/>
            <w:lang w:eastAsia="ru-RU"/>
          </w:rPr>
          <w:t>.</w:t>
        </w:r>
        <w:proofErr w:type="spellStart"/>
        <w:r w:rsidRPr="00CD64A7">
          <w:rPr>
            <w:rStyle w:val="a5"/>
            <w:rFonts w:ascii="Times New Roman" w:eastAsia="Times New Roman" w:hAnsi="Times New Roman" w:cs="Times New Roman"/>
            <w:b/>
            <w:i/>
            <w:sz w:val="24"/>
            <w:szCs w:val="24"/>
            <w:lang w:val="en-US" w:eastAsia="ru-RU"/>
          </w:rPr>
          <w:t>ru</w:t>
        </w:r>
        <w:proofErr w:type="spellEnd"/>
      </w:hyperlink>
      <w:r w:rsidRPr="00CD64A7">
        <w:rPr>
          <w:rFonts w:ascii="Times New Roman" w:hAnsi="Times New Roman" w:cs="Times New Roman"/>
          <w:b/>
          <w:i/>
          <w:sz w:val="24"/>
          <w:szCs w:val="24"/>
          <w:u w:val="single"/>
          <w:lang w:eastAsia="ru-RU"/>
        </w:rPr>
        <w:t xml:space="preserve"> </w:t>
      </w:r>
      <w:r>
        <w:rPr>
          <w:rFonts w:ascii="Times New Roman" w:hAnsi="Times New Roman" w:cs="Times New Roman"/>
          <w:b/>
          <w:i/>
          <w:sz w:val="24"/>
          <w:szCs w:val="24"/>
          <w:u w:val="single"/>
          <w:lang w:eastAsia="ru-RU"/>
        </w:rPr>
        <w:t xml:space="preserve"> 12  ноября 2021г.</w:t>
      </w:r>
    </w:p>
    <w:p w:rsidR="00E25ED2" w:rsidRPr="00E25ED2" w:rsidRDefault="00E25ED2" w:rsidP="00E25ED2">
      <w:pPr>
        <w:pStyle w:val="a4"/>
        <w:spacing w:line="276" w:lineRule="auto"/>
        <w:jc w:val="both"/>
        <w:rPr>
          <w:rFonts w:ascii="Times New Roman" w:hAnsi="Times New Roman" w:cs="Times New Roman"/>
          <w:sz w:val="24"/>
          <w:szCs w:val="24"/>
        </w:rPr>
      </w:pPr>
      <w:bookmarkStart w:id="0" w:name="_GoBack"/>
      <w:bookmarkEnd w:id="0"/>
    </w:p>
    <w:sectPr w:rsidR="00E25ED2" w:rsidRPr="00E25ED2" w:rsidSect="00E25ED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B1"/>
    <w:rsid w:val="00B400B1"/>
    <w:rsid w:val="00E25ED2"/>
    <w:rsid w:val="00ED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C6C1"/>
  <w15:chartTrackingRefBased/>
  <w15:docId w15:val="{E895E98C-6153-460C-A218-BC57BB39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25ED2"/>
    <w:pPr>
      <w:spacing w:after="0" w:line="240" w:lineRule="auto"/>
    </w:pPr>
  </w:style>
  <w:style w:type="character" w:styleId="a5">
    <w:name w:val="Hyperlink"/>
    <w:basedOn w:val="a0"/>
    <w:uiPriority w:val="99"/>
    <w:unhideWhenUsed/>
    <w:rsid w:val="00E25E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rabykinat@mail.ru" TargetMode="External"/><Relationship Id="rId4" Type="http://schemas.openxmlformats.org/officeDocument/2006/relationships/hyperlink" Target="https://infourok.ru/konspekt-lekcij-po-discipline-ekonomika-organizacii-443573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Тарабыкина</dc:creator>
  <cp:keywords/>
  <dc:description/>
  <cp:lastModifiedBy>Тарабыкина</cp:lastModifiedBy>
  <cp:revision>2</cp:revision>
  <dcterms:created xsi:type="dcterms:W3CDTF">2021-11-08T11:32:00Z</dcterms:created>
  <dcterms:modified xsi:type="dcterms:W3CDTF">2021-11-08T11:42:00Z</dcterms:modified>
</cp:coreProperties>
</file>