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724" w:rsidRDefault="00E01724" w:rsidP="00E01724">
      <w:pPr>
        <w:spacing w:after="0" w:line="252"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Предмет: </w:t>
      </w:r>
      <w:proofErr w:type="spellStart"/>
      <w:r>
        <w:rPr>
          <w:rFonts w:ascii="Times New Roman" w:eastAsia="Calibri" w:hAnsi="Times New Roman" w:cs="Times New Roman"/>
          <w:b/>
          <w:sz w:val="24"/>
          <w:szCs w:val="24"/>
        </w:rPr>
        <w:t>спецрисование</w:t>
      </w:r>
      <w:proofErr w:type="spellEnd"/>
      <w:r>
        <w:rPr>
          <w:rFonts w:ascii="Times New Roman" w:eastAsia="Calibri" w:hAnsi="Times New Roman" w:cs="Times New Roman"/>
          <w:b/>
          <w:sz w:val="24"/>
          <w:szCs w:val="24"/>
        </w:rPr>
        <w:t xml:space="preserve">. 10.11.21. </w:t>
      </w:r>
    </w:p>
    <w:p w:rsidR="00E01724" w:rsidRDefault="00E01724" w:rsidP="00E01724">
      <w:pPr>
        <w:shd w:val="clear" w:color="auto" w:fill="FFFFFF"/>
        <w:spacing w:after="240" w:line="240" w:lineRule="auto"/>
        <w:contextualSpacing/>
        <w:outlineLvl w:val="0"/>
        <w:rPr>
          <w:rFonts w:ascii="Times New Roman" w:eastAsia="Times New Roman" w:hAnsi="Times New Roman" w:cs="Times New Roman"/>
          <w:caps/>
          <w:color w:val="000000"/>
          <w:kern w:val="36"/>
          <w:sz w:val="24"/>
          <w:szCs w:val="24"/>
          <w:lang w:eastAsia="ru-RU"/>
        </w:rPr>
      </w:pPr>
      <w:r>
        <w:rPr>
          <w:rFonts w:ascii="Times New Roman" w:eastAsia="Calibri" w:hAnsi="Times New Roman" w:cs="Times New Roman"/>
          <w:b/>
          <w:sz w:val="24"/>
          <w:szCs w:val="24"/>
        </w:rPr>
        <w:t>Прочитайте приведенный ниже текс. Насколько сможете, не нужно идеально, выполните рисунок человека по данной лекции.</w:t>
      </w:r>
    </w:p>
    <w:p w:rsidR="00E01724" w:rsidRDefault="00E01724" w:rsidP="00465A14">
      <w:pPr>
        <w:shd w:val="clear" w:color="auto" w:fill="FFFFFF"/>
        <w:spacing w:after="240" w:line="240" w:lineRule="auto"/>
        <w:contextualSpacing/>
        <w:outlineLvl w:val="0"/>
        <w:rPr>
          <w:rFonts w:ascii="Times New Roman" w:eastAsia="Times New Roman" w:hAnsi="Times New Roman" w:cs="Times New Roman"/>
          <w:caps/>
          <w:color w:val="000000"/>
          <w:kern w:val="36"/>
          <w:sz w:val="24"/>
          <w:szCs w:val="24"/>
          <w:lang w:eastAsia="ru-RU"/>
        </w:rPr>
      </w:pPr>
    </w:p>
    <w:p w:rsidR="00465A14" w:rsidRPr="00465A14" w:rsidRDefault="00465A14" w:rsidP="00465A14">
      <w:pPr>
        <w:shd w:val="clear" w:color="auto" w:fill="FFFFFF"/>
        <w:spacing w:after="240" w:line="240" w:lineRule="auto"/>
        <w:contextualSpacing/>
        <w:outlineLvl w:val="0"/>
        <w:rPr>
          <w:rFonts w:ascii="Times New Roman" w:eastAsia="Times New Roman" w:hAnsi="Times New Roman" w:cs="Times New Roman"/>
          <w:caps/>
          <w:color w:val="000000"/>
          <w:kern w:val="36"/>
          <w:sz w:val="24"/>
          <w:szCs w:val="24"/>
          <w:lang w:eastAsia="ru-RU"/>
        </w:rPr>
      </w:pPr>
      <w:r w:rsidRPr="00465A14">
        <w:rPr>
          <w:rFonts w:ascii="Times New Roman" w:eastAsia="Times New Roman" w:hAnsi="Times New Roman" w:cs="Times New Roman"/>
          <w:caps/>
          <w:color w:val="000000"/>
          <w:kern w:val="36"/>
          <w:sz w:val="24"/>
          <w:szCs w:val="24"/>
          <w:lang w:eastAsia="ru-RU"/>
        </w:rPr>
        <w:t>ПРОПОРЦИИ ЧЕЛОВЕКА ДЛЯ РИСОВАНИЯ</w:t>
      </w:r>
    </w:p>
    <w:p w:rsidR="00657B80" w:rsidRDefault="00465A14" w:rsidP="00465A14">
      <w:pPr>
        <w:shd w:val="clear" w:color="auto" w:fill="FFFFFF"/>
        <w:spacing w:before="240" w:after="240" w:line="240" w:lineRule="auto"/>
        <w:contextualSpacing/>
        <w:rPr>
          <w:rFonts w:ascii="Times New Roman" w:eastAsia="Times New Roman" w:hAnsi="Times New Roman" w:cs="Times New Roman"/>
          <w:noProof/>
          <w:color w:val="000000"/>
          <w:sz w:val="24"/>
          <w:szCs w:val="24"/>
          <w:lang w:eastAsia="ru-RU"/>
        </w:rPr>
      </w:pPr>
      <w:r w:rsidRPr="00465A14">
        <w:rPr>
          <w:rFonts w:ascii="Times New Roman" w:eastAsia="Times New Roman" w:hAnsi="Times New Roman" w:cs="Times New Roman"/>
          <w:color w:val="000000"/>
          <w:sz w:val="24"/>
          <w:szCs w:val="24"/>
          <w:lang w:eastAsia="ru-RU"/>
        </w:rPr>
        <w:t>Рисовать натюрморты, пейзажи, конечно, здорово. Но в творческой жизни любого художника наступает момент, когда в душе просыпается интерес к человеку. Он берется за карандаш или кисть, бежит к холсту и… Понимает, что не знает, с чего начать.</w:t>
      </w:r>
      <w:r w:rsidRPr="00465A14">
        <w:rPr>
          <w:rFonts w:ascii="Times New Roman" w:eastAsia="Times New Roman" w:hAnsi="Times New Roman" w:cs="Times New Roman"/>
          <w:color w:val="000000"/>
          <w:sz w:val="24"/>
          <w:szCs w:val="24"/>
          <w:lang w:eastAsia="ru-RU"/>
        </w:rPr>
        <w:br/>
      </w:r>
      <w:r w:rsidRPr="00465A14">
        <w:rPr>
          <w:rFonts w:ascii="Times New Roman" w:eastAsia="Times New Roman" w:hAnsi="Times New Roman" w:cs="Times New Roman"/>
          <w:color w:val="000000"/>
          <w:sz w:val="24"/>
          <w:szCs w:val="24"/>
          <w:lang w:eastAsia="ru-RU"/>
        </w:rPr>
        <w:br/>
        <w:t>Мы видим людей вокруг себя каждый день, видим свое отражение в зеркале, но отчего-то именно изображение человеческого тела дается мастерам изобразительного искусства с таким трудом. А ведь чтобы правильно изображать людские фигуры, Вам необходимо знать пропорции человека для </w:t>
      </w:r>
      <w:hyperlink r:id="rId5" w:tgtFrame="_blank" w:history="1">
        <w:r w:rsidRPr="00465A14">
          <w:rPr>
            <w:rFonts w:ascii="Times New Roman" w:eastAsia="Times New Roman" w:hAnsi="Times New Roman" w:cs="Times New Roman"/>
            <w:color w:val="E84835"/>
            <w:sz w:val="24"/>
            <w:szCs w:val="24"/>
            <w:lang w:eastAsia="ru-RU"/>
          </w:rPr>
          <w:t>рисования</w:t>
        </w:r>
      </w:hyperlink>
      <w:r w:rsidRPr="00465A14">
        <w:rPr>
          <w:rFonts w:ascii="Times New Roman" w:eastAsia="Times New Roman" w:hAnsi="Times New Roman" w:cs="Times New Roman"/>
          <w:color w:val="000000"/>
          <w:sz w:val="24"/>
          <w:szCs w:val="24"/>
          <w:lang w:eastAsia="ru-RU"/>
        </w:rPr>
        <w:t>. Именно с изучения основ пластической анатомии, соотношения отдельных частей тела друг с другом начинается творческий путь любого творца искусства.</w:t>
      </w:r>
      <w:r w:rsidR="00657B80" w:rsidRPr="00657B80">
        <w:rPr>
          <w:rFonts w:ascii="Times New Roman" w:eastAsia="Times New Roman" w:hAnsi="Times New Roman" w:cs="Times New Roman"/>
          <w:noProof/>
          <w:color w:val="000000"/>
          <w:sz w:val="24"/>
          <w:szCs w:val="24"/>
          <w:lang w:eastAsia="ru-RU"/>
        </w:rPr>
        <w:t xml:space="preserve"> </w:t>
      </w:r>
    </w:p>
    <w:p w:rsidR="00465A14" w:rsidRPr="00C61AFB" w:rsidRDefault="00657B80" w:rsidP="00465A14">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C61AFB">
        <w:rPr>
          <w:rFonts w:ascii="Times New Roman" w:eastAsia="Times New Roman" w:hAnsi="Times New Roman" w:cs="Times New Roman"/>
          <w:noProof/>
          <w:color w:val="000000"/>
          <w:sz w:val="24"/>
          <w:szCs w:val="24"/>
          <w:lang w:eastAsia="ru-RU"/>
        </w:rPr>
        <w:drawing>
          <wp:inline distT="0" distB="0" distL="0" distR="0" wp14:anchorId="5DE4385E" wp14:editId="1753545A">
            <wp:extent cx="5073895" cy="53873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1200 (20).jpg"/>
                    <pic:cNvPicPr/>
                  </pic:nvPicPr>
                  <pic:blipFill>
                    <a:blip r:embed="rId6">
                      <a:extLst>
                        <a:ext uri="{28A0092B-C50C-407E-A947-70E740481C1C}">
                          <a14:useLocalDpi xmlns:a14="http://schemas.microsoft.com/office/drawing/2010/main" val="0"/>
                        </a:ext>
                      </a:extLst>
                    </a:blip>
                    <a:stretch>
                      <a:fillRect/>
                    </a:stretch>
                  </pic:blipFill>
                  <pic:spPr>
                    <a:xfrm>
                      <a:off x="0" y="0"/>
                      <a:ext cx="5103907" cy="5419206"/>
                    </a:xfrm>
                    <a:prstGeom prst="rect">
                      <a:avLst/>
                    </a:prstGeom>
                  </pic:spPr>
                </pic:pic>
              </a:graphicData>
            </a:graphic>
          </wp:inline>
        </w:drawing>
      </w:r>
    </w:p>
    <w:p w:rsidR="00C61AFB" w:rsidRPr="00465A14" w:rsidRDefault="00C61AFB" w:rsidP="00465A14">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C61AFB">
        <w:rPr>
          <w:rFonts w:ascii="Times New Roman" w:eastAsia="Times New Roman" w:hAnsi="Times New Roman" w:cs="Times New Roman"/>
          <w:noProof/>
          <w:color w:val="000000"/>
          <w:sz w:val="24"/>
          <w:szCs w:val="24"/>
          <w:lang w:eastAsia="ru-RU"/>
        </w:rPr>
        <w:lastRenderedPageBreak/>
        <w:drawing>
          <wp:inline distT="0" distB="0" distL="0" distR="0" wp14:anchorId="5C85A107" wp14:editId="0D7F66AF">
            <wp:extent cx="4991100" cy="53615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1200 (19).jpg"/>
                    <pic:cNvPicPr/>
                  </pic:nvPicPr>
                  <pic:blipFill>
                    <a:blip r:embed="rId7">
                      <a:extLst>
                        <a:ext uri="{28A0092B-C50C-407E-A947-70E740481C1C}">
                          <a14:useLocalDpi xmlns:a14="http://schemas.microsoft.com/office/drawing/2010/main" val="0"/>
                        </a:ext>
                      </a:extLst>
                    </a:blip>
                    <a:stretch>
                      <a:fillRect/>
                    </a:stretch>
                  </pic:blipFill>
                  <pic:spPr>
                    <a:xfrm>
                      <a:off x="0" y="0"/>
                      <a:ext cx="5017787" cy="5390200"/>
                    </a:xfrm>
                    <a:prstGeom prst="rect">
                      <a:avLst/>
                    </a:prstGeom>
                  </pic:spPr>
                </pic:pic>
              </a:graphicData>
            </a:graphic>
          </wp:inline>
        </w:drawing>
      </w:r>
    </w:p>
    <w:p w:rsidR="00465A14" w:rsidRPr="00465A14" w:rsidRDefault="00465A14" w:rsidP="00465A14">
      <w:pPr>
        <w:shd w:val="clear" w:color="auto" w:fill="FFFFFF"/>
        <w:spacing w:before="240" w:after="240" w:line="240" w:lineRule="auto"/>
        <w:contextualSpacing/>
        <w:jc w:val="center"/>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 </w:t>
      </w:r>
    </w:p>
    <w:p w:rsidR="00465A14" w:rsidRPr="00465A14" w:rsidRDefault="00465A14" w:rsidP="00465A14">
      <w:pPr>
        <w:shd w:val="clear" w:color="auto" w:fill="FFFFFF"/>
        <w:spacing w:before="240" w:after="120" w:line="240" w:lineRule="auto"/>
        <w:contextualSpacing/>
        <w:outlineLvl w:val="1"/>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 xml:space="preserve">Точка, точка, </w:t>
      </w:r>
      <w:proofErr w:type="spellStart"/>
      <w:r w:rsidRPr="00465A14">
        <w:rPr>
          <w:rFonts w:ascii="Times New Roman" w:eastAsia="Times New Roman" w:hAnsi="Times New Roman" w:cs="Times New Roman"/>
          <w:color w:val="000000"/>
          <w:sz w:val="24"/>
          <w:szCs w:val="24"/>
          <w:lang w:eastAsia="ru-RU"/>
        </w:rPr>
        <w:t>огуречик</w:t>
      </w:r>
      <w:proofErr w:type="spellEnd"/>
      <w:r w:rsidRPr="00465A14">
        <w:rPr>
          <w:rFonts w:ascii="Times New Roman" w:eastAsia="Times New Roman" w:hAnsi="Times New Roman" w:cs="Times New Roman"/>
          <w:color w:val="000000"/>
          <w:sz w:val="24"/>
          <w:szCs w:val="24"/>
          <w:lang w:eastAsia="ru-RU"/>
        </w:rPr>
        <w:t>…</w:t>
      </w:r>
    </w:p>
    <w:p w:rsidR="00465A14" w:rsidRPr="00465A14" w:rsidRDefault="00465A14" w:rsidP="00465A14">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Вопреки известной детской считалочке, человек не состоит из одних только точек и палочек. Наша внешняя оболочка многогранная и красива, особенна и в то же время обладает общими, присущими каждому индивиду чертами. Так давайте же разберем основополагающие моменты, касающиеся пропорций тела человека, которые так необходимы для рисования.</w:t>
      </w:r>
      <w:r w:rsidRPr="00465A14">
        <w:rPr>
          <w:rFonts w:ascii="Times New Roman" w:eastAsia="Times New Roman" w:hAnsi="Times New Roman" w:cs="Times New Roman"/>
          <w:color w:val="000000"/>
          <w:sz w:val="24"/>
          <w:szCs w:val="24"/>
          <w:lang w:eastAsia="ru-RU"/>
        </w:rPr>
        <w:br/>
      </w:r>
      <w:r w:rsidRPr="00465A14">
        <w:rPr>
          <w:rFonts w:ascii="Times New Roman" w:eastAsia="Times New Roman" w:hAnsi="Times New Roman" w:cs="Times New Roman"/>
          <w:color w:val="000000"/>
          <w:sz w:val="24"/>
          <w:szCs w:val="24"/>
          <w:lang w:eastAsia="ru-RU"/>
        </w:rPr>
        <w:br/>
        <w:t>На сегодняшний день разработано около десятка различных методик и подходов, чтобы определить «идеальную человеческую фигуру». Все они имеют право на существования, ведь люди – не копии друг друга, а индивидуальные личности. Но мы разберем наиболее популярные способы расчёта пропорций человека для рисования, которые подходят для начинающих.</w:t>
      </w:r>
      <w:r w:rsidRPr="00465A14">
        <w:rPr>
          <w:rFonts w:ascii="Times New Roman" w:eastAsia="Times New Roman" w:hAnsi="Times New Roman" w:cs="Times New Roman"/>
          <w:color w:val="000000"/>
          <w:sz w:val="24"/>
          <w:szCs w:val="24"/>
          <w:lang w:eastAsia="ru-RU"/>
        </w:rPr>
        <w:br/>
      </w:r>
      <w:r w:rsidRPr="00465A14">
        <w:rPr>
          <w:rFonts w:ascii="Times New Roman" w:eastAsia="Times New Roman" w:hAnsi="Times New Roman" w:cs="Times New Roman"/>
          <w:color w:val="000000"/>
          <w:sz w:val="24"/>
          <w:szCs w:val="24"/>
          <w:lang w:eastAsia="ru-RU"/>
        </w:rPr>
        <w:br/>
        <w:t>Стоит запомнить, что в </w:t>
      </w:r>
      <w:hyperlink r:id="rId8" w:tgtFrame="_blank" w:history="1">
        <w:r w:rsidRPr="00465A14">
          <w:rPr>
            <w:rFonts w:ascii="Times New Roman" w:eastAsia="Times New Roman" w:hAnsi="Times New Roman" w:cs="Times New Roman"/>
            <w:color w:val="E84835"/>
            <w:sz w:val="24"/>
            <w:szCs w:val="24"/>
            <w:lang w:eastAsia="ru-RU"/>
          </w:rPr>
          <w:t>живописи</w:t>
        </w:r>
      </w:hyperlink>
      <w:r w:rsidRPr="00465A14">
        <w:rPr>
          <w:rFonts w:ascii="Times New Roman" w:eastAsia="Times New Roman" w:hAnsi="Times New Roman" w:cs="Times New Roman"/>
          <w:color w:val="000000"/>
          <w:sz w:val="24"/>
          <w:szCs w:val="24"/>
          <w:lang w:eastAsia="ru-RU"/>
        </w:rPr>
        <w:t> тело человека делят на восемь частей:</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Голова (от макушки до подбородка).</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Верхняя часть грудной клетки (от подбородка до сосков).</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Нижняя часть грудной клетки (от сосков до пупка).</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Таз (от пупка до промежности).</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Верхняя часть ноги (до середины бедра).</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Нижняя часть ноги (до колена).</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Икроножные мышцы.</w:t>
      </w:r>
    </w:p>
    <w:p w:rsidR="00465A14" w:rsidRPr="00465A14" w:rsidRDefault="00465A14" w:rsidP="00465A14">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Голень и стопа.</w:t>
      </w:r>
    </w:p>
    <w:p w:rsidR="00465A14" w:rsidRPr="00C61AFB" w:rsidRDefault="00465A14" w:rsidP="00465A14">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Благодаря такому разделению художнику гораздо легче рисовать пропорциональных людей. Появляются точки отсчета, ориентиры, которые помогают карандашу двигаться в правильном направлении.</w:t>
      </w:r>
    </w:p>
    <w:p w:rsidR="00C61AFB" w:rsidRPr="00465A14" w:rsidRDefault="00C61AFB" w:rsidP="00465A14">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C61AFB">
        <w:rPr>
          <w:rFonts w:ascii="Times New Roman" w:eastAsia="Times New Roman" w:hAnsi="Times New Roman" w:cs="Times New Roman"/>
          <w:noProof/>
          <w:color w:val="000000"/>
          <w:sz w:val="24"/>
          <w:szCs w:val="24"/>
          <w:lang w:eastAsia="ru-RU"/>
        </w:rPr>
        <w:lastRenderedPageBreak/>
        <w:drawing>
          <wp:inline distT="0" distB="0" distL="0" distR="0" wp14:anchorId="37BFB860" wp14:editId="51111DB4">
            <wp:extent cx="2762250" cy="2762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1200 (18).jpg"/>
                    <pic:cNvPicPr/>
                  </pic:nvPicPr>
                  <pic:blipFill>
                    <a:blip r:embed="rId9">
                      <a:extLst>
                        <a:ext uri="{28A0092B-C50C-407E-A947-70E740481C1C}">
                          <a14:useLocalDpi xmlns:a14="http://schemas.microsoft.com/office/drawing/2010/main" val="0"/>
                        </a:ext>
                      </a:extLst>
                    </a:blip>
                    <a:stretch>
                      <a:fillRect/>
                    </a:stretch>
                  </pic:blipFill>
                  <pic:spPr>
                    <a:xfrm>
                      <a:off x="0" y="0"/>
                      <a:ext cx="2762250" cy="2762250"/>
                    </a:xfrm>
                    <a:prstGeom prst="rect">
                      <a:avLst/>
                    </a:prstGeom>
                  </pic:spPr>
                </pic:pic>
              </a:graphicData>
            </a:graphic>
          </wp:inline>
        </w:drawing>
      </w:r>
      <w:r w:rsidRPr="00C61AFB">
        <w:rPr>
          <w:rFonts w:ascii="Times New Roman" w:eastAsia="Times New Roman" w:hAnsi="Times New Roman" w:cs="Times New Roman"/>
          <w:noProof/>
          <w:color w:val="000000"/>
          <w:sz w:val="24"/>
          <w:szCs w:val="24"/>
          <w:lang w:eastAsia="ru-RU"/>
        </w:rPr>
        <w:drawing>
          <wp:inline distT="0" distB="0" distL="0" distR="0" wp14:anchorId="18AD72A3" wp14:editId="51138E70">
            <wp:extent cx="2080260" cy="27638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1200 (17).jpg"/>
                    <pic:cNvPicPr/>
                  </pic:nvPicPr>
                  <pic:blipFill>
                    <a:blip r:embed="rId10">
                      <a:extLst>
                        <a:ext uri="{28A0092B-C50C-407E-A947-70E740481C1C}">
                          <a14:useLocalDpi xmlns:a14="http://schemas.microsoft.com/office/drawing/2010/main" val="0"/>
                        </a:ext>
                      </a:extLst>
                    </a:blip>
                    <a:stretch>
                      <a:fillRect/>
                    </a:stretch>
                  </pic:blipFill>
                  <pic:spPr>
                    <a:xfrm>
                      <a:off x="0" y="0"/>
                      <a:ext cx="2092775" cy="2780472"/>
                    </a:xfrm>
                    <a:prstGeom prst="rect">
                      <a:avLst/>
                    </a:prstGeom>
                  </pic:spPr>
                </pic:pic>
              </a:graphicData>
            </a:graphic>
          </wp:inline>
        </w:drawing>
      </w:r>
    </w:p>
    <w:p w:rsidR="00465A14" w:rsidRPr="00465A14" w:rsidRDefault="00465A14" w:rsidP="00465A14">
      <w:pPr>
        <w:shd w:val="clear" w:color="auto" w:fill="FFFFFF"/>
        <w:spacing w:before="240" w:after="240" w:line="240" w:lineRule="auto"/>
        <w:contextualSpacing/>
        <w:jc w:val="center"/>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 </w:t>
      </w:r>
    </w:p>
    <w:p w:rsidR="00465A14" w:rsidRPr="00465A14" w:rsidRDefault="00465A14" w:rsidP="00465A14">
      <w:pPr>
        <w:shd w:val="clear" w:color="auto" w:fill="FFFFFF"/>
        <w:spacing w:before="240" w:after="120" w:line="240" w:lineRule="auto"/>
        <w:contextualSpacing/>
        <w:outlineLvl w:val="1"/>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Дядя Степа и Карлик Нос: где найти «золотую середину»?</w:t>
      </w:r>
    </w:p>
    <w:p w:rsidR="00465A14" w:rsidRPr="00465A14" w:rsidRDefault="00465A14" w:rsidP="00C61AFB">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Первое, что бросается в глаза при взгляде на человека – его рост. Эталонной единицей его измерения в изобразительном искусстве стала голова. К настоящему времени выработалось несколько стандартов такого подхода.</w:t>
      </w:r>
      <w:r w:rsidRPr="00465A14">
        <w:rPr>
          <w:rFonts w:ascii="Times New Roman" w:eastAsia="Times New Roman" w:hAnsi="Times New Roman" w:cs="Times New Roman"/>
          <w:color w:val="000000"/>
          <w:sz w:val="24"/>
          <w:szCs w:val="24"/>
          <w:lang w:eastAsia="ru-RU"/>
        </w:rPr>
        <w:br/>
      </w:r>
      <w:r w:rsidRPr="00465A14">
        <w:rPr>
          <w:rFonts w:ascii="Times New Roman" w:eastAsia="Times New Roman" w:hAnsi="Times New Roman" w:cs="Times New Roman"/>
          <w:color w:val="000000"/>
          <w:sz w:val="24"/>
          <w:szCs w:val="24"/>
          <w:lang w:eastAsia="ru-RU"/>
        </w:rPr>
        <w:br/>
        <w:t>Первый – нормальный. Такой тип пропорции используется в академической живописи. Вмещает 7 «голов». Второй, недалеко ушедший от него, идеалистический стандарт. Состоит из 8 «голов». Применяется в практике подавляющим большинством художников современности. Именно его мы назовем «золотым». Используя такой подход, довольно легко поделить человеческое тело на восемь равных частей, о которых мы говорили выше.</w:t>
      </w:r>
      <w:r w:rsidRPr="00465A14">
        <w:rPr>
          <w:rFonts w:ascii="Times New Roman" w:eastAsia="Times New Roman" w:hAnsi="Times New Roman" w:cs="Times New Roman"/>
          <w:color w:val="000000"/>
          <w:sz w:val="24"/>
          <w:szCs w:val="24"/>
          <w:lang w:eastAsia="ru-RU"/>
        </w:rPr>
        <w:br/>
      </w:r>
      <w:r w:rsidRPr="00465A14">
        <w:rPr>
          <w:rFonts w:ascii="Times New Roman" w:eastAsia="Times New Roman" w:hAnsi="Times New Roman" w:cs="Times New Roman"/>
          <w:color w:val="000000"/>
          <w:sz w:val="24"/>
          <w:szCs w:val="24"/>
          <w:lang w:eastAsia="ru-RU"/>
        </w:rPr>
        <w:br/>
        <w:t xml:space="preserve">Следующие два типа тоже достаточно интересны – модельный и героический. Первый состоит из 8 с половиной «голов», а второй из 9. Люди, изображенные с их помощью, выглядят действительно </w:t>
      </w:r>
      <w:proofErr w:type="spellStart"/>
      <w:r w:rsidRPr="00465A14">
        <w:rPr>
          <w:rFonts w:ascii="Times New Roman" w:eastAsia="Times New Roman" w:hAnsi="Times New Roman" w:cs="Times New Roman"/>
          <w:color w:val="000000"/>
          <w:sz w:val="24"/>
          <w:szCs w:val="24"/>
          <w:lang w:eastAsia="ru-RU"/>
        </w:rPr>
        <w:t>подиумными</w:t>
      </w:r>
      <w:proofErr w:type="spellEnd"/>
      <w:r w:rsidRPr="00465A14">
        <w:rPr>
          <w:rFonts w:ascii="Times New Roman" w:eastAsia="Times New Roman" w:hAnsi="Times New Roman" w:cs="Times New Roman"/>
          <w:color w:val="000000"/>
          <w:sz w:val="24"/>
          <w:szCs w:val="24"/>
          <w:lang w:eastAsia="ru-RU"/>
        </w:rPr>
        <w:t xml:space="preserve"> моделями или мифическими героями с исполинским ростом. Присмотритесь к каждому из способов и поэкспериментируйте с ними. Внешний вид получившихся у вас людей будет заметно отличать друг от друга. Это</w:t>
      </w:r>
      <w:r w:rsidR="00657B80">
        <w:rPr>
          <w:rFonts w:ascii="Times New Roman" w:eastAsia="Times New Roman" w:hAnsi="Times New Roman" w:cs="Times New Roman"/>
          <w:color w:val="000000"/>
          <w:sz w:val="24"/>
          <w:szCs w:val="24"/>
          <w:lang w:eastAsia="ru-RU"/>
        </w:rPr>
        <w:t xml:space="preserve"> </w:t>
      </w:r>
      <w:r w:rsidRPr="00465A14">
        <w:rPr>
          <w:rFonts w:ascii="Times New Roman" w:eastAsia="Times New Roman" w:hAnsi="Times New Roman" w:cs="Times New Roman"/>
          <w:color w:val="000000"/>
          <w:sz w:val="24"/>
          <w:szCs w:val="24"/>
          <w:lang w:eastAsia="ru-RU"/>
        </w:rPr>
        <w:t>поможет освоить данный навык, понять, какой из методов подходит именно Вам.</w:t>
      </w:r>
      <w:r w:rsidR="00C61AFB" w:rsidRPr="00C61AFB">
        <w:rPr>
          <w:rFonts w:ascii="Times New Roman" w:eastAsia="Times New Roman" w:hAnsi="Times New Roman" w:cs="Times New Roman"/>
          <w:noProof/>
          <w:color w:val="000000"/>
          <w:sz w:val="24"/>
          <w:szCs w:val="24"/>
          <w:lang w:eastAsia="ru-RU"/>
        </w:rPr>
        <w:drawing>
          <wp:inline distT="0" distB="0" distL="0" distR="0" wp14:anchorId="0DDAD23C" wp14:editId="1EBFFB33">
            <wp:extent cx="4137660" cy="30341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1200 (16).jpg"/>
                    <pic:cNvPicPr/>
                  </pic:nvPicPr>
                  <pic:blipFill>
                    <a:blip r:embed="rId11">
                      <a:extLst>
                        <a:ext uri="{28A0092B-C50C-407E-A947-70E740481C1C}">
                          <a14:useLocalDpi xmlns:a14="http://schemas.microsoft.com/office/drawing/2010/main" val="0"/>
                        </a:ext>
                      </a:extLst>
                    </a:blip>
                    <a:stretch>
                      <a:fillRect/>
                    </a:stretch>
                  </pic:blipFill>
                  <pic:spPr>
                    <a:xfrm>
                      <a:off x="0" y="0"/>
                      <a:ext cx="4174423" cy="3061095"/>
                    </a:xfrm>
                    <a:prstGeom prst="rect">
                      <a:avLst/>
                    </a:prstGeom>
                  </pic:spPr>
                </pic:pic>
              </a:graphicData>
            </a:graphic>
          </wp:inline>
        </w:drawing>
      </w:r>
    </w:p>
    <w:p w:rsidR="00465A14" w:rsidRPr="00465A14" w:rsidRDefault="00465A14" w:rsidP="00465A14">
      <w:pPr>
        <w:shd w:val="clear" w:color="auto" w:fill="FFFFFF"/>
        <w:spacing w:before="240" w:after="120" w:line="240" w:lineRule="auto"/>
        <w:contextualSpacing/>
        <w:outlineLvl w:val="1"/>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Начнем рисовать!</w:t>
      </w:r>
    </w:p>
    <w:p w:rsidR="00465A14" w:rsidRPr="00465A14" w:rsidRDefault="00465A14" w:rsidP="00465A14">
      <w:pPr>
        <w:shd w:val="clear" w:color="auto" w:fill="FFFFFF"/>
        <w:spacing w:before="240" w:after="240"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 xml:space="preserve">Остальные пропорциональные соотношения разберем по ходу дела. Итак, наметьте на листе места, где будут располагаться макушка и пятки будущего человека. Проведите между точками вертикальную линию и разделите ее на 8 равных частей. При этом первая линия должна проходить на уровне подбородка, а последняя – стоп. Высота каждой части, как мы помним, составляет голову. </w:t>
      </w:r>
      <w:r w:rsidRPr="00465A14">
        <w:rPr>
          <w:rFonts w:ascii="Times New Roman" w:eastAsia="Times New Roman" w:hAnsi="Times New Roman" w:cs="Times New Roman"/>
          <w:color w:val="000000"/>
          <w:sz w:val="24"/>
          <w:szCs w:val="24"/>
          <w:lang w:eastAsia="ru-RU"/>
        </w:rPr>
        <w:lastRenderedPageBreak/>
        <w:t>Расстояние между самыми удаленными точками (плечами) равняется высоте 2,3 головы. Уже проведенной вертикальной линией мы делим ее пополам. Также необходимо запомнить следующие ключевые моменты:</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ширина талии равна целой голове, при этом у мужчин она находится ниже, чем у женщин;</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локти располагаются на уровне пупка, а пальцы рук доходят до середины бедра;</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бедра уже плеч;</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туловище женщин имеет округлые очертания, в то время как мужчины трапециевидны и угловаты;</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рука от локтя до кончиков пальцев равна по длине ноге от колена до пятки;</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шея – не цилиндр, а поэтому сужается книзу, а переход от нее к плечам должен быть трапециевидным;</w:t>
      </w:r>
    </w:p>
    <w:p w:rsidR="00465A14" w:rsidRPr="00465A14" w:rsidRDefault="00465A14" w:rsidP="00465A14">
      <w:pPr>
        <w:numPr>
          <w:ilvl w:val="0"/>
          <w:numId w:val="2"/>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не забывайте про естественные изгибы тела!</w:t>
      </w:r>
    </w:p>
    <w:p w:rsidR="00465A14" w:rsidRPr="00465A14" w:rsidRDefault="00465A14" w:rsidP="00465A14">
      <w:pPr>
        <w:shd w:val="clear" w:color="auto" w:fill="FFFFFF"/>
        <w:spacing w:before="240" w:line="240" w:lineRule="auto"/>
        <w:contextualSpacing/>
        <w:rPr>
          <w:rFonts w:ascii="Times New Roman" w:eastAsia="Times New Roman" w:hAnsi="Times New Roman" w:cs="Times New Roman"/>
          <w:color w:val="000000"/>
          <w:sz w:val="24"/>
          <w:szCs w:val="24"/>
          <w:lang w:eastAsia="ru-RU"/>
        </w:rPr>
      </w:pPr>
      <w:r w:rsidRPr="00465A14">
        <w:rPr>
          <w:rFonts w:ascii="Times New Roman" w:eastAsia="Times New Roman" w:hAnsi="Times New Roman" w:cs="Times New Roman"/>
          <w:color w:val="000000"/>
          <w:sz w:val="24"/>
          <w:szCs w:val="24"/>
          <w:lang w:eastAsia="ru-RU"/>
        </w:rPr>
        <w:t>Чтобы хорошо понять последний пункт, нужно уделить немного времени изучению мышечных групп человеческого тела. Благодаря им мы не выглядим ровными геометрическими фигурами, а имеем плавные и красивые очертания. Для расчёта длины стоп и ладоней для рисования используют также пропорции головы человека. Подошва ноги и ладонь мужчины занимают большую ее часть, у женщины соответственно меньшую.</w:t>
      </w:r>
      <w:r w:rsidRPr="00465A14">
        <w:rPr>
          <w:rFonts w:ascii="Times New Roman" w:eastAsia="Times New Roman" w:hAnsi="Times New Roman" w:cs="Times New Roman"/>
          <w:color w:val="000000"/>
          <w:sz w:val="24"/>
          <w:szCs w:val="24"/>
          <w:lang w:eastAsia="ru-RU"/>
        </w:rPr>
        <w:br/>
      </w:r>
      <w:r w:rsidRPr="00465A14">
        <w:rPr>
          <w:rFonts w:ascii="Times New Roman" w:eastAsia="Times New Roman" w:hAnsi="Times New Roman" w:cs="Times New Roman"/>
          <w:color w:val="000000"/>
          <w:sz w:val="24"/>
          <w:szCs w:val="24"/>
          <w:lang w:eastAsia="ru-RU"/>
        </w:rPr>
        <w:br/>
        <w:t>Измерение пропорций лица человека для рисования проводится с помощью длины указательного пальца. Именно ей соответствует высота уха, расстояния между зрачками, от внутреннего угла одного глаза до наружного края другого, от подбородка до кончика носа, от бровей до линии роста волос. Конечно, в одной статье трудно вместить все </w:t>
      </w:r>
      <w:hyperlink r:id="rId12" w:tgtFrame="_blank" w:history="1">
        <w:r w:rsidRPr="00465A14">
          <w:rPr>
            <w:rFonts w:ascii="Times New Roman" w:eastAsia="Times New Roman" w:hAnsi="Times New Roman" w:cs="Times New Roman"/>
            <w:color w:val="E84835"/>
            <w:sz w:val="24"/>
            <w:szCs w:val="24"/>
            <w:lang w:eastAsia="ru-RU"/>
          </w:rPr>
          <w:t>нюансы рисования</w:t>
        </w:r>
      </w:hyperlink>
      <w:r w:rsidRPr="00465A14">
        <w:rPr>
          <w:rFonts w:ascii="Times New Roman" w:eastAsia="Times New Roman" w:hAnsi="Times New Roman" w:cs="Times New Roman"/>
          <w:color w:val="000000"/>
          <w:sz w:val="24"/>
          <w:szCs w:val="24"/>
          <w:lang w:eastAsia="ru-RU"/>
        </w:rPr>
        <w:t> человеческой фигуры. К тому же многое приходит с опытом, так что дерзайте. Не бойтесь пробовать и ошибаться, главное – желание, и тогда у Вас точно все получится!</w:t>
      </w:r>
    </w:p>
    <w:p w:rsidR="00D0238F" w:rsidRDefault="00D0238F">
      <w:pPr>
        <w:contextualSpacing/>
        <w:rPr>
          <w:rFonts w:ascii="Times New Roman" w:hAnsi="Times New Roman" w:cs="Times New Roman"/>
          <w:sz w:val="24"/>
          <w:szCs w:val="24"/>
        </w:rPr>
      </w:pPr>
    </w:p>
    <w:p w:rsidR="00CA33E9" w:rsidRPr="00CA33E9" w:rsidRDefault="00CA33E9" w:rsidP="00CA33E9">
      <w:pPr>
        <w:spacing w:before="120" w:after="0" w:line="256" w:lineRule="auto"/>
        <w:contextualSpacing/>
        <w:rPr>
          <w:rFonts w:ascii="Times New Roman" w:eastAsia="Calibri" w:hAnsi="Times New Roman" w:cs="Times New Roman"/>
          <w:b/>
          <w:color w:val="0070C0"/>
          <w:sz w:val="24"/>
          <w:szCs w:val="24"/>
        </w:rPr>
      </w:pPr>
      <w:r w:rsidRPr="00CA33E9">
        <w:rPr>
          <w:rFonts w:ascii="Times New Roman" w:eastAsia="Calibri" w:hAnsi="Times New Roman" w:cs="Times New Roman"/>
          <w:b/>
          <w:color w:val="0070C0"/>
          <w:sz w:val="24"/>
          <w:szCs w:val="24"/>
        </w:rPr>
        <w:t xml:space="preserve">Подготовьте к 12.11.21 и перешлите фото работ на почту </w:t>
      </w:r>
      <w:proofErr w:type="spellStart"/>
      <w:r w:rsidRPr="00CA33E9">
        <w:rPr>
          <w:rFonts w:ascii="Times New Roman" w:eastAsia="Calibri" w:hAnsi="Times New Roman" w:cs="Times New Roman"/>
          <w:b/>
          <w:color w:val="0070C0"/>
          <w:sz w:val="24"/>
          <w:szCs w:val="24"/>
          <w:lang w:val="en-US"/>
        </w:rPr>
        <w:t>galina</w:t>
      </w:r>
      <w:proofErr w:type="spellEnd"/>
      <w:r w:rsidRPr="00CA33E9">
        <w:rPr>
          <w:rFonts w:ascii="Times New Roman" w:eastAsia="Calibri" w:hAnsi="Times New Roman" w:cs="Times New Roman"/>
          <w:b/>
          <w:color w:val="0070C0"/>
          <w:sz w:val="24"/>
          <w:szCs w:val="24"/>
        </w:rPr>
        <w:t>.</w:t>
      </w:r>
      <w:proofErr w:type="spellStart"/>
      <w:r w:rsidRPr="00CA33E9">
        <w:rPr>
          <w:rFonts w:ascii="Times New Roman" w:eastAsia="Calibri" w:hAnsi="Times New Roman" w:cs="Times New Roman"/>
          <w:b/>
          <w:color w:val="0070C0"/>
          <w:sz w:val="24"/>
          <w:szCs w:val="24"/>
          <w:lang w:val="en-US"/>
        </w:rPr>
        <w:t>mashko</w:t>
      </w:r>
      <w:proofErr w:type="spellEnd"/>
      <w:r w:rsidRPr="00CA33E9">
        <w:rPr>
          <w:rFonts w:ascii="Times New Roman" w:eastAsia="Calibri" w:hAnsi="Times New Roman" w:cs="Times New Roman"/>
          <w:b/>
          <w:color w:val="0070C0"/>
          <w:sz w:val="24"/>
          <w:szCs w:val="24"/>
        </w:rPr>
        <w:t>@</w:t>
      </w:r>
      <w:proofErr w:type="spellStart"/>
      <w:r w:rsidRPr="00CA33E9">
        <w:rPr>
          <w:rFonts w:ascii="Times New Roman" w:eastAsia="Calibri" w:hAnsi="Times New Roman" w:cs="Times New Roman"/>
          <w:b/>
          <w:color w:val="0070C0"/>
          <w:sz w:val="24"/>
          <w:szCs w:val="24"/>
          <w:lang w:val="en-US"/>
        </w:rPr>
        <w:t>gmail</w:t>
      </w:r>
      <w:proofErr w:type="spellEnd"/>
      <w:r w:rsidRPr="00CA33E9">
        <w:rPr>
          <w:rFonts w:ascii="Times New Roman" w:eastAsia="Calibri" w:hAnsi="Times New Roman" w:cs="Times New Roman"/>
          <w:b/>
          <w:color w:val="0070C0"/>
          <w:sz w:val="24"/>
          <w:szCs w:val="24"/>
        </w:rPr>
        <w:t>.</w:t>
      </w:r>
      <w:proofErr w:type="spellStart"/>
      <w:r w:rsidRPr="00CA33E9">
        <w:rPr>
          <w:rFonts w:ascii="Times New Roman" w:eastAsia="Calibri" w:hAnsi="Times New Roman" w:cs="Times New Roman"/>
          <w:b/>
          <w:color w:val="0070C0"/>
          <w:sz w:val="24"/>
          <w:szCs w:val="24"/>
          <w:lang w:val="en-US"/>
        </w:rPr>
        <w:t>ru</w:t>
      </w:r>
      <w:proofErr w:type="spellEnd"/>
    </w:p>
    <w:p w:rsidR="00CA33E9" w:rsidRPr="00C61AFB" w:rsidRDefault="00CA33E9">
      <w:pPr>
        <w:contextualSpacing/>
        <w:rPr>
          <w:rFonts w:ascii="Times New Roman" w:hAnsi="Times New Roman" w:cs="Times New Roman"/>
          <w:sz w:val="24"/>
          <w:szCs w:val="24"/>
        </w:rPr>
      </w:pPr>
      <w:bookmarkStart w:id="0" w:name="_GoBack"/>
      <w:bookmarkEnd w:id="0"/>
    </w:p>
    <w:sectPr w:rsidR="00CA33E9" w:rsidRPr="00C61AFB" w:rsidSect="00657B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252"/>
    <w:multiLevelType w:val="multilevel"/>
    <w:tmpl w:val="F490E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D5568"/>
    <w:multiLevelType w:val="multilevel"/>
    <w:tmpl w:val="6EFE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88"/>
    <w:rsid w:val="00465A14"/>
    <w:rsid w:val="004D2A88"/>
    <w:rsid w:val="00657B80"/>
    <w:rsid w:val="00C61AFB"/>
    <w:rsid w:val="00CA33E9"/>
    <w:rsid w:val="00D0238F"/>
    <w:rsid w:val="00E0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1972"/>
  <w15:chartTrackingRefBased/>
  <w15:docId w15:val="{EC2AC1FE-4D8D-4FC7-A3EA-8A0FB6E3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6273">
      <w:bodyDiv w:val="1"/>
      <w:marLeft w:val="0"/>
      <w:marRight w:val="0"/>
      <w:marTop w:val="0"/>
      <w:marBottom w:val="0"/>
      <w:divBdr>
        <w:top w:val="none" w:sz="0" w:space="0" w:color="auto"/>
        <w:left w:val="none" w:sz="0" w:space="0" w:color="auto"/>
        <w:bottom w:val="none" w:sz="0" w:space="0" w:color="auto"/>
        <w:right w:val="none" w:sz="0" w:space="0" w:color="auto"/>
      </w:divBdr>
    </w:div>
    <w:div w:id="934554415">
      <w:bodyDiv w:val="1"/>
      <w:marLeft w:val="0"/>
      <w:marRight w:val="0"/>
      <w:marTop w:val="0"/>
      <w:marBottom w:val="0"/>
      <w:divBdr>
        <w:top w:val="none" w:sz="0" w:space="0" w:color="auto"/>
        <w:left w:val="none" w:sz="0" w:space="0" w:color="auto"/>
        <w:bottom w:val="none" w:sz="0" w:space="0" w:color="auto"/>
        <w:right w:val="none" w:sz="0" w:space="0" w:color="auto"/>
      </w:divBdr>
    </w:div>
    <w:div w:id="986710780">
      <w:bodyDiv w:val="1"/>
      <w:marLeft w:val="0"/>
      <w:marRight w:val="0"/>
      <w:marTop w:val="0"/>
      <w:marBottom w:val="0"/>
      <w:divBdr>
        <w:top w:val="none" w:sz="0" w:space="0" w:color="auto"/>
        <w:left w:val="none" w:sz="0" w:space="0" w:color="auto"/>
        <w:bottom w:val="none" w:sz="0" w:space="0" w:color="auto"/>
        <w:right w:val="none" w:sz="0" w:space="0" w:color="auto"/>
      </w:divBdr>
      <w:divsChild>
        <w:div w:id="968819770">
          <w:marLeft w:val="0"/>
          <w:marRight w:val="0"/>
          <w:marTop w:val="0"/>
          <w:marBottom w:val="480"/>
          <w:divBdr>
            <w:top w:val="none" w:sz="0" w:space="0" w:color="auto"/>
            <w:left w:val="none" w:sz="0" w:space="0" w:color="auto"/>
            <w:bottom w:val="none" w:sz="0" w:space="0" w:color="auto"/>
            <w:right w:val="none" w:sz="0" w:space="0" w:color="auto"/>
          </w:divBdr>
          <w:divsChild>
            <w:div w:id="16898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zokurs.ru/courses/fakultativ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izokurs.ru/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hyperlink" Target="http://izokurs.ru/courses/akademicheskij-risunok-i-jivopis/"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Masterskaya Shvei</dc:creator>
  <cp:keywords/>
  <dc:description/>
  <cp:lastModifiedBy>Masterskaya Shvei</cp:lastModifiedBy>
  <cp:revision>5</cp:revision>
  <dcterms:created xsi:type="dcterms:W3CDTF">2021-11-10T08:20:00Z</dcterms:created>
  <dcterms:modified xsi:type="dcterms:W3CDTF">2021-11-10T08:39:00Z</dcterms:modified>
</cp:coreProperties>
</file>