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E1" w:rsidRDefault="00CC1AE1" w:rsidP="00CC1A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CC1AE1" w:rsidRPr="00323044" w:rsidRDefault="00CC1AE1" w:rsidP="00CC1AE1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Группа №9</w:t>
      </w:r>
    </w:p>
    <w:p w:rsidR="00CC1AE1" w:rsidRPr="00323044" w:rsidRDefault="00CC1AE1" w:rsidP="00CC1A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Обществознание</w:t>
      </w:r>
    </w:p>
    <w:p w:rsidR="00CC1AE1" w:rsidRPr="00CC5D43" w:rsidRDefault="00CC1AE1" w:rsidP="00CC1A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18.11</w:t>
      </w:r>
      <w:r w:rsidRPr="00323044">
        <w:rPr>
          <w:rFonts w:ascii="Times New Roman" w:hAnsi="Times New Roman" w:cs="Times New Roman"/>
        </w:rPr>
        <w:t>.2021г</w:t>
      </w:r>
    </w:p>
    <w:p w:rsidR="00CC1AE1" w:rsidRPr="00D85F9B" w:rsidRDefault="00CC1AE1" w:rsidP="00CC1AE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CC1AE1" w:rsidRDefault="00CC1AE1" w:rsidP="00CC1AE1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</w:p>
    <w:p w:rsidR="00CC1AE1" w:rsidRPr="00D85F9B" w:rsidRDefault="00CC1AE1" w:rsidP="00CC1AE1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конспект.</w:t>
      </w:r>
    </w:p>
    <w:p w:rsidR="00CC1AE1" w:rsidRDefault="00CC1AE1" w:rsidP="00CC1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Срок выполнения:</w:t>
      </w:r>
      <w:r>
        <w:rPr>
          <w:rFonts w:ascii="Times New Roman" w:hAnsi="Times New Roman" w:cs="Times New Roman"/>
          <w:sz w:val="24"/>
          <w:szCs w:val="24"/>
        </w:rPr>
        <w:t xml:space="preserve"> 23.11.2021г.</w:t>
      </w:r>
    </w:p>
    <w:p w:rsidR="00CC1AE1" w:rsidRDefault="00CC1AE1" w:rsidP="00CC1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Форма отчёта:</w:t>
      </w:r>
      <w:r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CC1AE1" w:rsidRPr="00CC1AE1" w:rsidRDefault="00CC1AE1" w:rsidP="00CC1AE1">
      <w:pPr>
        <w:spacing w:after="0"/>
        <w:rPr>
          <w:rFonts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Электронная почта преподавателя: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16E2A">
          <w:rPr>
            <w:rStyle w:val="a4"/>
            <w:rFonts w:ascii="Helvetica" w:hAnsi="Helvetica"/>
            <w:sz w:val="23"/>
            <w:szCs w:val="23"/>
            <w:shd w:val="clear" w:color="auto" w:fill="FFFFFF"/>
          </w:rPr>
          <w:t>ksenia_kovaleva@inbox.ru</w:t>
        </w:r>
      </w:hyperlink>
      <w:r>
        <w:rPr>
          <w:sz w:val="23"/>
          <w:szCs w:val="23"/>
          <w:shd w:val="clear" w:color="auto" w:fill="FFFFFF"/>
        </w:rPr>
        <w:t xml:space="preserve"> </w:t>
      </w:r>
    </w:p>
    <w:p w:rsidR="00CC1AE1" w:rsidRDefault="00CC1AE1" w:rsidP="00CC1A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CC1AE1" w:rsidRPr="00CC1AE1" w:rsidRDefault="00CC1AE1" w:rsidP="00CC1A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МОРАЛЬ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Мораль - форма общественного сознания, включающая ценности, правила, требования, регулирующие поведение людей. Другими словами, это принятые в обществе представления людей о должном и неправильном поведении, о добре и зле. Религия как один из компонентов включает принципы морали. Моральные установки также характерны и для этических учений. Мораль сегодня регулирует отношения людей в любом обществе.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Ученые предполагают, что первичной формой морали стали табу. Табу - это жёсткие запреты на определённые действия. Например, уже в древних обществах были введены табу на половые отношения с родственниками и на совершение надругательских действий над умершими. Табу облекались мистикой, страхом наказания за нарушение.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развитием общества возникали обычаи - исторически сложившиеся, многократно повторяемые формы действий, которые в глазах членов общества приобрели обязательное значение. Обычай — привычка, принятое, усвоенное дело, обиходное. Обычаи могут меняться. Они охватывают широкие сферы социальных отношений - личные, семейные, профессиональные, образовательные и т.п. Например, обычай вставать, приветствуя преподавателя, входящего в аудиторию - многократно повторяемое действие в большинстве школ и вузов.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Глубоко укоренившиеся в общественном сознании, передаваемые неизменными из поколения в поколение обычаи, правила поведения, становятся традициями. Обычаи чаще всего выполняются только потому, что "так принято". Традиции же облекаются эмоциональной окраской - стремлениями и усилиями людей сохранить и воспроизвести традиции. Например, некоторые семьи из поколения в поколение передают традиции и свято хранят их.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Функций морали много, и вряд ли когда получится составить их полный перечень. 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Выделим основные: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регулятивная – мораль регулирует поведение человека во всех сферах общественной жизни;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мотивационная – мораль мотивирует человека, стимулирует его делание что-то сделать или не сделать. Например, молодой человек уступил в общественном транспорте место бабушке. Мотивом этого поступка стали его моральные принципы;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ценностно-ориентационная – мораль является жизненным ориентиром для человека, показывает ему, что является хорошим, а что плохим;</w:t>
      </w: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конститутивная – мораль устанавливает высшие, главенствующие над всеми другими регуляторами формы поведения людей. Например, моралью установлено правило «не укради». Оно стало высшим регулятором в большинстве обществ;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координационная - мораль координирует действия людей, обеспечивает согласованность их поведения;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воспитательная - мораль влияет на воспитание человека.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Многие учёные смешивают понятие морали и нравственности. Тем не менее, можно проследить тонкости различий в их понимании. Мораль - это сфера общественного </w:t>
      </w: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сознания, даже сфера культуры, обобщающая правила поведения людей. А нравственность - конкретные принципы реального поведения человека.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Мораль тесно взаимосвязана с правом. Общими признаками норм морали и права является то, что они универсальны, распространяют своё действие на всех людей, имеют общий объект регулирования - общественные отношения, опираются на понятия справедливости, выступают мерой свободы в социуме. Мораль и право имеют сходную структуру - включают правила поведения и санкции за их неисполнение. Только санкции эти разные.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Однако, можно выделить и различия норм морали и права:</w:t>
      </w: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мораль сформировалась за счёт длительности развития общества и стала формой общественного сознания, право же санкционировано (принято) государством;</w:t>
      </w: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нормы морали исполняются в силу привычки, в результате убеждения, воспитания, нормы права же обязательны для исполнения и поддерживаются силой государства;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 неисполнение норм морали следуют угрызения совести, общественное порицание, другие неформальные санкции, нарушение норм права влечёт юридическую ответственность, накладываемую государством;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нормы морали регулируют более широкую область общественных отношений, в отличие от правовых норм, регулирующих только отношения, подконтрольные государству. Например, отношения дружбы и любви прямо не подконтрольны праву, мораль же их регулирует;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моральные нормы нигде официально не оформлены, правовые нормы же чаще всего представлены в нормативных актах, изданных официально.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Моральные принципы, - правила поведения, - являются составной часть нравственной культуры личности. Нравственная культура личности - степень усвоения и поддержки личностью морального и нравственного сознания, культуры общества. Это важнейший элемент воспитания.</w:t>
      </w:r>
    </w:p>
    <w:p w:rsidR="00CC1AE1" w:rsidRPr="00CC1AE1" w:rsidRDefault="00CC1AE1" w:rsidP="00CC1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1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Современная нравственная культура основывается на множестве моральных принципов. Среди них можно выделить "золотое правило нравственности", высказанное ещё Иммануилом Кантом: "Поступай по отношению к другим людям так, как ты хочешь, чтобы они поступали по отношению к тебе". Важнейшим моральным принципом является также гуманизм - человеколюбие, признание личности каждого, учёт её потребностей и интересов, запрет насилия и агрессии. Другой нравственный принцип - моральная автономия личности. Он означает возможность человека выбирать способы своих действий и нести за них ответственность. Ответственность личности возможна тогда, когда она вправе сама определять линию своего поведения. Немаловажным нравственным принципом также является гуманизм - человеколюбие, признание права каждого человека на счастье. Гуманизм требует отказа от любых форм насилия над человеком.</w:t>
      </w:r>
    </w:p>
    <w:p w:rsidR="00CC1AE1" w:rsidRPr="00CC1AE1" w:rsidRDefault="00CC1AE1" w:rsidP="00CC1AE1">
      <w:pPr>
        <w:pStyle w:val="2"/>
        <w:shd w:val="clear" w:color="auto" w:fill="FFFFFF"/>
        <w:spacing w:before="0" w:line="324" w:lineRule="atLeast"/>
        <w:jc w:val="center"/>
        <w:textAlignment w:val="baseline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Понятие "мировоззрение". Структура и формы мировоззрения.</w:t>
      </w:r>
    </w:p>
    <w:p w:rsidR="00CC1AE1" w:rsidRPr="00CC1AE1" w:rsidRDefault="00CC1AE1" w:rsidP="00CC1A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1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bdr w:val="none" w:sz="0" w:space="0" w:color="auto" w:frame="1"/>
          <w:shd w:val="clear" w:color="auto" w:fill="FFFFFF"/>
        </w:rPr>
        <w:t>Мировоззрение </w:t>
      </w: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- это система взглядов на объективный мир и место в нем человека, на отношение человека к окружающей его действительности и самому себе, а также обусловленные этими взглядами основные жизненные позиции людей, их убеждения, идеалы, принципы познания и деятельности, ценностные ориентации.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Влияние мировоззрения на человеческую деятельность:</w:t>
      </w:r>
      <w:r w:rsidRPr="00CC1AE1">
        <w:rPr>
          <w:color w:val="000000" w:themeColor="text1"/>
          <w:spacing w:val="2"/>
        </w:rPr>
        <w:br/>
        <w:t>а) предоставляет человеку ориентиры и цели для его практической и теоретической деятельности;</w:t>
      </w:r>
      <w:r w:rsidRPr="00CC1AE1">
        <w:rPr>
          <w:color w:val="000000" w:themeColor="text1"/>
          <w:spacing w:val="2"/>
        </w:rPr>
        <w:br/>
        <w:t>б) позволяет людям понять, как лучше достичь намеченных ориентиров и целей, вооружает их методами познания и деятельности;</w:t>
      </w:r>
      <w:r w:rsidRPr="00CC1AE1">
        <w:rPr>
          <w:color w:val="000000" w:themeColor="text1"/>
          <w:spacing w:val="2"/>
        </w:rPr>
        <w:br/>
        <w:t>в) даёт возможность определять истинные ценности жизни и культуры.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Формы мировоззрения:</w:t>
      </w:r>
    </w:p>
    <w:p w:rsidR="00CC1AE1" w:rsidRPr="00CC1AE1" w:rsidRDefault="00CC1AE1" w:rsidP="00CC1AE1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567" w:hanging="283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Мироощущение - отношение человека к окружающей действительности (чувства, настроения)</w:t>
      </w:r>
    </w:p>
    <w:p w:rsidR="00CC1AE1" w:rsidRPr="00CC1AE1" w:rsidRDefault="00CC1AE1" w:rsidP="00CC1AE1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567" w:hanging="283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Мировосприятие - образ мира в наглядных представлениях.</w:t>
      </w:r>
    </w:p>
    <w:p w:rsidR="00CC1AE1" w:rsidRPr="00CC1AE1" w:rsidRDefault="00CC1AE1" w:rsidP="00CC1AE1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567" w:hanging="283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Миропонимание – совокупность взглядов на мир вокруг себя, его познание.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Структура мировоззрения: </w:t>
      </w:r>
      <w:r w:rsidRPr="00CC1AE1">
        <w:rPr>
          <w:color w:val="000000" w:themeColor="text1"/>
          <w:spacing w:val="2"/>
        </w:rPr>
        <w:t>знания, принципы, идеи, убеждения, идеалы и духовные ценности.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Носителем мировоззрения</w:t>
      </w:r>
      <w:r w:rsidRPr="00CC1AE1">
        <w:rPr>
          <w:color w:val="000000" w:themeColor="text1"/>
          <w:spacing w:val="2"/>
        </w:rPr>
        <w:t> может быть: отдельная личность; социальная группа; общество в целом; человечество в ту или иную эпоху.</w:t>
      </w:r>
    </w:p>
    <w:p w:rsidR="00CC1AE1" w:rsidRPr="00CC1AE1" w:rsidRDefault="00CC1AE1" w:rsidP="00CC1A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1AE1" w:rsidRPr="00CC1AE1" w:rsidRDefault="00CC1AE1" w:rsidP="00CC1A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br/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color w:val="000000" w:themeColor="text1"/>
          <w:spacing w:val="2"/>
        </w:rPr>
        <w:t>Можно выделить следующие </w:t>
      </w: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особенности мировоззрения</w:t>
      </w:r>
      <w:r w:rsidRPr="00CC1AE1">
        <w:rPr>
          <w:color w:val="000000" w:themeColor="text1"/>
          <w:spacing w:val="2"/>
        </w:rPr>
        <w:t>: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1. Оно всегда исторично</w:t>
      </w:r>
      <w:r w:rsidRPr="00CC1AE1">
        <w:rPr>
          <w:color w:val="000000" w:themeColor="text1"/>
          <w:spacing w:val="2"/>
        </w:rPr>
        <w:t>, т. е. тесно связано с переживаемыми обществом стадиями развития, совокупностью тех проблем, которыми непосредственно живёт общество.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color w:val="000000" w:themeColor="text1"/>
          <w:spacing w:val="2"/>
        </w:rPr>
        <w:t>В мировоззрении могут проявляться:</w:t>
      </w:r>
    </w:p>
    <w:p w:rsidR="00CC1AE1" w:rsidRPr="00CC1AE1" w:rsidRDefault="00CC1AE1" w:rsidP="00CC1AE1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догматизм (от гр. — мнение) — форма мышления и действия, характеризующаяся косностью, «мёртвостью», неподвижностью, стремлением к авторитарности;</w:t>
      </w:r>
    </w:p>
    <w:p w:rsidR="00CC1AE1" w:rsidRPr="00CC1AE1" w:rsidRDefault="00CC1AE1" w:rsidP="00CC1AE1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скептицизм (от гр. — рассматривающий, исследующий) — философское направление, использующее сомнение в познавательных возможностях мышления;</w:t>
      </w:r>
    </w:p>
    <w:p w:rsidR="00CC1AE1" w:rsidRPr="00CC1AE1" w:rsidRDefault="00CC1AE1" w:rsidP="00CC1AE1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разумный критицизм.</w:t>
      </w:r>
    </w:p>
    <w:p w:rsidR="00CC1AE1" w:rsidRPr="00CC1AE1" w:rsidRDefault="00CC1AE1" w:rsidP="00CC1A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br/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2. Мировоззрение всегда связано с убеждением</w:t>
      </w:r>
      <w:r w:rsidRPr="00CC1AE1">
        <w:rPr>
          <w:color w:val="000000" w:themeColor="text1"/>
          <w:spacing w:val="2"/>
        </w:rPr>
        <w:t> — устойчивым взглядом на мир, идеалами и принципами, стремлением воплотить их в жизнь через свои действия и поступки.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color w:val="000000" w:themeColor="text1"/>
          <w:spacing w:val="2"/>
        </w:rPr>
        <w:t>Убеждения зарождаются и развиваются в процессе становления человека, в общении с природой, в приобщении к культурным ценностям. Однако в различные периоды жизни убеждения могут измениться существенным образом.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3. Мировоззрение определяет общую направленность личности</w:t>
      </w:r>
      <w:r w:rsidRPr="00CC1AE1">
        <w:rPr>
          <w:color w:val="000000" w:themeColor="text1"/>
          <w:spacing w:val="2"/>
        </w:rPr>
        <w:t> — совокупность устойчивых мотивов, ориентирующих деятельность личности и относительно независимых от текущей ситуации.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color w:val="000000" w:themeColor="text1"/>
          <w:spacing w:val="2"/>
        </w:rPr>
        <w:t>Мировоззрение сказывается на всём облике человека, на всей совокупности особенностей поведения и действий, привычек и наклонностей.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Пути формирования мировоззрения:</w:t>
      </w:r>
    </w:p>
    <w:p w:rsidR="00CC1AE1" w:rsidRPr="00CC1AE1" w:rsidRDefault="00CC1AE1" w:rsidP="00CC1AE1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bdr w:val="none" w:sz="0" w:space="0" w:color="auto" w:frame="1"/>
        </w:rPr>
        <w:t>стихийное</w:t>
      </w: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 (на основе обыденного опыта, под влияние жизненных условий)</w:t>
      </w:r>
    </w:p>
    <w:p w:rsidR="00CC1AE1" w:rsidRPr="00CC1AE1" w:rsidRDefault="00CC1AE1" w:rsidP="00CC1AE1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bdr w:val="none" w:sz="0" w:space="0" w:color="auto" w:frame="1"/>
        </w:rPr>
        <w:t>осознанное</w:t>
      </w: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 (посредством целенаправленной теоретической разработки фундаментальных принципов, идей, идеалов)</w:t>
      </w:r>
    </w:p>
    <w:p w:rsidR="00CC1AE1" w:rsidRPr="00CC1AE1" w:rsidRDefault="00CC1AE1" w:rsidP="00CC1AE1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Мировоззрение играет значительную роль в жизни человека.</w:t>
      </w:r>
    </w:p>
    <w:p w:rsidR="00CC1AE1" w:rsidRPr="00CC1AE1" w:rsidRDefault="00CC1AE1" w:rsidP="00CC1AE1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Дает человеку ориентиры и цели для его практической и теоретической деятельности.</w:t>
      </w:r>
    </w:p>
    <w:p w:rsidR="00CC1AE1" w:rsidRPr="00CC1AE1" w:rsidRDefault="00CC1AE1" w:rsidP="00CC1AE1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Позволяет людям понять, как лучше достичь намеченных ориентиров и целей, вооружает их методами познания и деятельности.</w:t>
      </w:r>
    </w:p>
    <w:p w:rsidR="00CC1AE1" w:rsidRPr="00CC1AE1" w:rsidRDefault="00CC1AE1" w:rsidP="00CC1AE1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Дает возможность определять истинные ценности жизни и культуру.</w:t>
      </w:r>
    </w:p>
    <w:p w:rsidR="00CC1AE1" w:rsidRPr="00CC1AE1" w:rsidRDefault="00CC1AE1" w:rsidP="00CC1AE1">
      <w:pPr>
        <w:pStyle w:val="2"/>
        <w:shd w:val="clear" w:color="auto" w:fill="FFFFFF"/>
        <w:spacing w:before="0" w:line="324" w:lineRule="atLeast"/>
        <w:jc w:val="center"/>
        <w:textAlignment w:val="baseline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bdr w:val="none" w:sz="0" w:space="0" w:color="auto" w:frame="1"/>
        </w:rPr>
        <w:t>↑</w:t>
      </w:r>
      <w:r w:rsidRPr="00CC1AE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Виды мировоззрения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color w:val="000000" w:themeColor="text1"/>
          <w:spacing w:val="2"/>
        </w:rPr>
        <w:t>Хотя типы мировоззрения взаимосвязаны, тем не менее, они существенно отличаются друг от друга спецификой формирования и своим содержанием.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color w:val="000000" w:themeColor="text1"/>
          <w:spacing w:val="2"/>
        </w:rPr>
        <w:t>Мировоззрение человека носит исторический характер: каждая эпоха человеческой истории обладает своим уровнем знаний, своими проблемами, стоящими перед людьми, своими подходами к их решению, своими духовными ценностями.</w:t>
      </w:r>
    </w:p>
    <w:p w:rsidR="00CC1AE1" w:rsidRPr="00CC1AE1" w:rsidRDefault="00CC1AE1" w:rsidP="00CC1A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4286250" cy="2143125"/>
            <wp:effectExtent l="19050" t="0" r="0" b="0"/>
            <wp:docPr id="1" name="Рисунок 1" descr="Типы мировозз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пы мировоззр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color w:val="000000" w:themeColor="text1"/>
          <w:spacing w:val="2"/>
        </w:rPr>
        <w:t>Так, </w:t>
      </w: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различают мифологическое, религиозное, житейское (обыденное), научное и философское мировоззрение</w:t>
      </w:r>
      <w:r w:rsidRPr="00CC1AE1">
        <w:rPr>
          <w:color w:val="000000" w:themeColor="text1"/>
          <w:spacing w:val="2"/>
        </w:rPr>
        <w:t>.</w:t>
      </w:r>
    </w:p>
    <w:p w:rsid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</w:p>
    <w:p w:rsid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</w:p>
    <w:tbl>
      <w:tblPr>
        <w:tblW w:w="10782" w:type="dxa"/>
        <w:tblInd w:w="-113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3"/>
        <w:gridCol w:w="2558"/>
        <w:gridCol w:w="2030"/>
        <w:gridCol w:w="1921"/>
        <w:gridCol w:w="2150"/>
      </w:tblGrid>
      <w:tr w:rsidR="00CC1AE1" w:rsidRPr="00CC1AE1" w:rsidTr="00CC1AE1">
        <w:tc>
          <w:tcPr>
            <w:tcW w:w="2123" w:type="dxa"/>
            <w:shd w:val="clear" w:color="auto" w:fill="EFEFEF"/>
            <w:vAlign w:val="center"/>
            <w:hideMark/>
          </w:tcPr>
          <w:p w:rsidR="00CC1AE1" w:rsidRPr="00CC1AE1" w:rsidRDefault="00CC1AE1" w:rsidP="00CC1A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C1AE1">
              <w:rPr>
                <w:rFonts w:ascii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bdr w:val="none" w:sz="0" w:space="0" w:color="auto" w:frame="1"/>
              </w:rPr>
              <w:t>Мифологическое</w:t>
            </w:r>
          </w:p>
        </w:tc>
        <w:tc>
          <w:tcPr>
            <w:tcW w:w="2558" w:type="dxa"/>
            <w:shd w:val="clear" w:color="auto" w:fill="EFEFEF"/>
            <w:vAlign w:val="center"/>
            <w:hideMark/>
          </w:tcPr>
          <w:p w:rsidR="00CC1AE1" w:rsidRPr="00CC1AE1" w:rsidRDefault="00CC1AE1" w:rsidP="00CC1A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C1AE1">
              <w:rPr>
                <w:rFonts w:ascii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bdr w:val="none" w:sz="0" w:space="0" w:color="auto" w:frame="1"/>
              </w:rPr>
              <w:t>Религиозное</w:t>
            </w:r>
          </w:p>
        </w:tc>
        <w:tc>
          <w:tcPr>
            <w:tcW w:w="2030" w:type="dxa"/>
            <w:shd w:val="clear" w:color="auto" w:fill="EFEFEF"/>
            <w:vAlign w:val="center"/>
            <w:hideMark/>
          </w:tcPr>
          <w:p w:rsidR="00CC1AE1" w:rsidRPr="00CC1AE1" w:rsidRDefault="00CC1AE1" w:rsidP="00CC1A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C1AE1">
              <w:rPr>
                <w:rFonts w:ascii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bdr w:val="none" w:sz="0" w:space="0" w:color="auto" w:frame="1"/>
              </w:rPr>
              <w:t>Житейское (обыденное)</w:t>
            </w:r>
          </w:p>
        </w:tc>
        <w:tc>
          <w:tcPr>
            <w:tcW w:w="1921" w:type="dxa"/>
            <w:shd w:val="clear" w:color="auto" w:fill="EFEFEF"/>
            <w:vAlign w:val="center"/>
            <w:hideMark/>
          </w:tcPr>
          <w:p w:rsidR="00CC1AE1" w:rsidRPr="00CC1AE1" w:rsidRDefault="00CC1AE1" w:rsidP="00CC1A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C1AE1">
              <w:rPr>
                <w:rFonts w:ascii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bdr w:val="none" w:sz="0" w:space="0" w:color="auto" w:frame="1"/>
              </w:rPr>
              <w:t>Научное</w:t>
            </w:r>
          </w:p>
        </w:tc>
        <w:tc>
          <w:tcPr>
            <w:tcW w:w="2150" w:type="dxa"/>
            <w:shd w:val="clear" w:color="auto" w:fill="EFEFEF"/>
            <w:vAlign w:val="center"/>
            <w:hideMark/>
          </w:tcPr>
          <w:p w:rsidR="00CC1AE1" w:rsidRPr="00CC1AE1" w:rsidRDefault="00CC1AE1" w:rsidP="00CC1A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C1AE1">
              <w:rPr>
                <w:rFonts w:ascii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bdr w:val="none" w:sz="0" w:space="0" w:color="auto" w:frame="1"/>
              </w:rPr>
              <w:t>Философское</w:t>
            </w:r>
          </w:p>
        </w:tc>
      </w:tr>
      <w:tr w:rsidR="00CC1AE1" w:rsidRPr="00CC1AE1" w:rsidTr="00CC1AE1">
        <w:tc>
          <w:tcPr>
            <w:tcW w:w="2123" w:type="dxa"/>
            <w:shd w:val="clear" w:color="auto" w:fill="FFFFFF"/>
            <w:hideMark/>
          </w:tcPr>
          <w:p w:rsidR="00CC1AE1" w:rsidRPr="00CC1AE1" w:rsidRDefault="00CC1AE1" w:rsidP="00CC1AE1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C1AE1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является порождением коллективного сознания, создаёт картину мира, основанную на фантазии, художественном переживании, на общественных иллюзиях. Включает в себя одновременно объективные знания о мире, зачатки религиозных верований, искусства</w:t>
            </w:r>
          </w:p>
        </w:tc>
        <w:tc>
          <w:tcPr>
            <w:tcW w:w="2558" w:type="dxa"/>
            <w:shd w:val="clear" w:color="auto" w:fill="FFFFFF"/>
            <w:hideMark/>
          </w:tcPr>
          <w:p w:rsidR="00CC1AE1" w:rsidRPr="00CC1AE1" w:rsidRDefault="00CC1AE1" w:rsidP="00CC1AE1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C1AE1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связано с признанием сверхъестественного начала, поддерживает в людях надежду на получение ими того, чего они лишены в своей жизни. Основа — религиозные учения (христианство, ислам, буддизм и др.)</w:t>
            </w:r>
          </w:p>
        </w:tc>
        <w:tc>
          <w:tcPr>
            <w:tcW w:w="2030" w:type="dxa"/>
            <w:shd w:val="clear" w:color="auto" w:fill="FFFFFF"/>
            <w:hideMark/>
          </w:tcPr>
          <w:p w:rsidR="00CC1AE1" w:rsidRPr="00CC1AE1" w:rsidRDefault="00CC1AE1" w:rsidP="00CC1AE1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C1AE1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является порождением повседневной жизни людей, в сфере которой осуществляется удовлетворение их потребностей</w:t>
            </w:r>
          </w:p>
        </w:tc>
        <w:tc>
          <w:tcPr>
            <w:tcW w:w="1921" w:type="dxa"/>
            <w:shd w:val="clear" w:color="auto" w:fill="FFFFFF"/>
            <w:hideMark/>
          </w:tcPr>
          <w:p w:rsidR="00CC1AE1" w:rsidRPr="00CC1AE1" w:rsidRDefault="00CC1AE1" w:rsidP="00CC1AE1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C1AE1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теоретическое осмысление результатов научной</w:t>
            </w:r>
            <w:r w:rsidRPr="00CC1AE1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br/>
              <w:t>деятельности людей, обобщённых итогов человеческого познания</w:t>
            </w:r>
          </w:p>
        </w:tc>
        <w:tc>
          <w:tcPr>
            <w:tcW w:w="2150" w:type="dxa"/>
            <w:shd w:val="clear" w:color="auto" w:fill="FFFFFF"/>
            <w:hideMark/>
          </w:tcPr>
          <w:p w:rsidR="00CC1AE1" w:rsidRPr="00CC1AE1" w:rsidRDefault="00CC1AE1" w:rsidP="00CC1AE1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C1AE1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связано с теоретическим обоснованием содержания и способов достижения обобщённых знаний о действительности с установлением норм, ценностей и идеалов, определяющих цели, средства и характер деятельности людей</w:t>
            </w:r>
          </w:p>
        </w:tc>
      </w:tr>
    </w:tbl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jc w:val="both"/>
        <w:textAlignment w:val="baseline"/>
        <w:rPr>
          <w:color w:val="000000" w:themeColor="text1"/>
          <w:spacing w:val="2"/>
        </w:rPr>
      </w:pP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jc w:val="both"/>
        <w:textAlignment w:val="baseline"/>
        <w:rPr>
          <w:color w:val="000000" w:themeColor="text1"/>
          <w:spacing w:val="2"/>
        </w:rPr>
      </w:pPr>
      <w:r w:rsidRPr="00CC1AE1">
        <w:rPr>
          <w:color w:val="000000" w:themeColor="text1"/>
          <w:spacing w:val="2"/>
        </w:rPr>
        <w:t>Самой древней исторической формой мировоззрения считается </w:t>
      </w: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мифология</w:t>
      </w:r>
      <w:r w:rsidRPr="00CC1AE1">
        <w:rPr>
          <w:color w:val="000000" w:themeColor="text1"/>
          <w:spacing w:val="2"/>
        </w:rPr>
        <w:t>. В мифах соединены предания старины, рассказы об исторических героях и их путешествиях, легенды о происхождении ремесел и природных явлений, и вместе с тем, вымышленные сказания о богах, волшебстве, чудесах и о необычных существах. Мифы появлялись тогда, когда человек не мог объяснить то, с чем сталкивался, будь то явления природы или веяния судьбы. Но даже в современном мире существует своя мифология, которую мы воспринимаем как фантастику.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jc w:val="both"/>
        <w:textAlignment w:val="baseline"/>
        <w:rPr>
          <w:color w:val="000000" w:themeColor="text1"/>
          <w:spacing w:val="2"/>
        </w:rPr>
      </w:pPr>
      <w:r w:rsidRPr="00CC1AE1">
        <w:rPr>
          <w:color w:val="000000" w:themeColor="text1"/>
          <w:spacing w:val="2"/>
        </w:rPr>
        <w:t>Со временем появляется </w:t>
      </w: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религиозное мировоззрение</w:t>
      </w:r>
      <w:r w:rsidRPr="00CC1AE1">
        <w:rPr>
          <w:color w:val="000000" w:themeColor="text1"/>
          <w:spacing w:val="2"/>
        </w:rPr>
        <w:t xml:space="preserve">, основанное на вере в единое, абсолютное и священное начало мира - Бога, сущность которого недоступна пониманию человека. В результате складывается такая картина мира, в которой </w:t>
      </w:r>
      <w:r w:rsidRPr="00CC1AE1">
        <w:rPr>
          <w:color w:val="000000" w:themeColor="text1"/>
          <w:spacing w:val="2"/>
        </w:rPr>
        <w:lastRenderedPageBreak/>
        <w:t>изменяется вся система представлений о статусе человека и о его жизни. Особенность религиозного мировоззрения проявляется еще и в том, что убеждения играют в его структуре особую роль. Религия предполагает в качестве обязательного правила строгое соответствие жизни человека религиозным нормам, идеям и представлениям. Для человека религия становится не только объяснением происхождения всего, но и опорой в тяжелых жизненных ситуациях.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jc w:val="both"/>
        <w:textAlignment w:val="baseline"/>
        <w:rPr>
          <w:color w:val="000000" w:themeColor="text1"/>
          <w:spacing w:val="2"/>
        </w:rPr>
      </w:pPr>
      <w:r w:rsidRPr="00CC1AE1">
        <w:rPr>
          <w:color w:val="000000" w:themeColor="text1"/>
          <w:spacing w:val="2"/>
        </w:rPr>
        <w:t>В современности получило широкое распространение </w:t>
      </w: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философское мировоззрение. </w:t>
      </w:r>
      <w:r w:rsidRPr="00CC1AE1">
        <w:rPr>
          <w:b/>
          <w:bCs/>
          <w:i/>
          <w:iCs/>
          <w:color w:val="000000" w:themeColor="text1"/>
          <w:spacing w:val="2"/>
          <w:bdr w:val="none" w:sz="0" w:space="0" w:color="auto" w:frame="1"/>
        </w:rPr>
        <w:t>Философия</w:t>
      </w:r>
      <w:r w:rsidRPr="00CC1AE1">
        <w:rPr>
          <w:color w:val="000000" w:themeColor="text1"/>
          <w:spacing w:val="2"/>
        </w:rPr>
        <w:t> - теоретически осмысленное мировоззрение, в котором обобщается опыт духовного и практического освоения мира. Философия отличается способом осмысления, методом подхода к решению вопросов. Сам термин «философия» переводится с греческого как «любовь к мудрости». В отличие от мифологического и религиозного мировоззрения, опирающихся на веру и фантастические представления о мире, философия базируется на научно-теоретических методах, используя особые логические критерии. В процессе своего развития изменялась структура философского знания. Так, если изначально философия выступала единым теоретическим знанием о мире, то впоследствии внутри философии сформировались относительно самостоятельные области знания: политическая философия, философия права, философия науки, история философии, гносеология, учение о бытии, философия религии и т д. Философия выполняет ряд важных функций:</w:t>
      </w:r>
    </w:p>
    <w:p w:rsidR="00CC1AE1" w:rsidRPr="00CC1AE1" w:rsidRDefault="00CC1AE1" w:rsidP="00CC1AE1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left="851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мировоззренческая (является основой мировоззрения);</w:t>
      </w:r>
    </w:p>
    <w:p w:rsidR="00CC1AE1" w:rsidRPr="00CC1AE1" w:rsidRDefault="00CC1AE1" w:rsidP="00CC1AE1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left="851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критическая (оценка вопросов и событий на основе содержащихся в философии общих представлений);</w:t>
      </w:r>
    </w:p>
    <w:p w:rsidR="00CC1AE1" w:rsidRPr="00CC1AE1" w:rsidRDefault="00CC1AE1" w:rsidP="00CC1AE1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left="851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идеологическая (выступает в роли идеологии);</w:t>
      </w:r>
    </w:p>
    <w:p w:rsidR="00CC1AE1" w:rsidRPr="00CC1AE1" w:rsidRDefault="00CC1AE1" w:rsidP="00CC1AE1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left="851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прогностическая (прогнозирование явлений) и др.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Обыденное (или житейское) мировоззрение</w:t>
      </w:r>
      <w:r w:rsidRPr="00CC1AE1">
        <w:rPr>
          <w:color w:val="000000" w:themeColor="text1"/>
          <w:spacing w:val="2"/>
        </w:rPr>
        <w:t> является порождением повседневной жизни людей, в сфере которой осуществляется удовлетворение их основных потребностей (например, мировоззрение мещанина).</w:t>
      </w:r>
      <w:r w:rsidRPr="00CC1AE1">
        <w:rPr>
          <w:color w:val="000000" w:themeColor="text1"/>
          <w:spacing w:val="2"/>
        </w:rPr>
        <w:br/>
      </w: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Научное мировоззрение -</w:t>
      </w:r>
      <w:r w:rsidRPr="00CC1AE1">
        <w:rPr>
          <w:color w:val="000000" w:themeColor="text1"/>
          <w:spacing w:val="2"/>
        </w:rPr>
        <w:t> это теоретическое осмысление результатов научной деятельности людей, обобщенных итогов человеческого познания.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color w:val="000000" w:themeColor="text1"/>
          <w:spacing w:val="2"/>
        </w:rPr>
        <w:t>Классификация видов мировоззрения не ограничивается только только предложенным списком, существуют и другие классификации.</w:t>
      </w:r>
    </w:p>
    <w:p w:rsidR="00CC1AE1" w:rsidRPr="00CC1AE1" w:rsidRDefault="00CC1AE1" w:rsidP="00CC1AE1">
      <w:pPr>
        <w:pStyle w:val="a3"/>
        <w:shd w:val="clear" w:color="auto" w:fill="FFFFFF"/>
        <w:spacing w:before="0" w:beforeAutospacing="0" w:after="0" w:afterAutospacing="0"/>
        <w:ind w:left="192" w:right="192"/>
        <w:textAlignment w:val="baseline"/>
        <w:rPr>
          <w:color w:val="000000" w:themeColor="text1"/>
          <w:spacing w:val="2"/>
        </w:rPr>
      </w:pPr>
      <w:r w:rsidRPr="00CC1AE1">
        <w:rPr>
          <w:b/>
          <w:bCs/>
          <w:color w:val="000000" w:themeColor="text1"/>
          <w:spacing w:val="2"/>
          <w:bdr w:val="none" w:sz="0" w:space="0" w:color="auto" w:frame="1"/>
        </w:rPr>
        <w:t>Мировоззрение:</w:t>
      </w:r>
    </w:p>
    <w:p w:rsidR="00CC1AE1" w:rsidRPr="00CC1AE1" w:rsidRDefault="00CC1AE1" w:rsidP="00CC1AE1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Теоцентризм (приоритет отдается Богу)</w:t>
      </w:r>
    </w:p>
    <w:p w:rsidR="00CC1AE1" w:rsidRPr="00CC1AE1" w:rsidRDefault="00CC1AE1" w:rsidP="00CC1AE1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Природоцентризм (приоритет отдается природе)</w:t>
      </w:r>
    </w:p>
    <w:p w:rsidR="00CC1AE1" w:rsidRPr="00CC1AE1" w:rsidRDefault="00CC1AE1" w:rsidP="00CC1AE1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Антропоцентризм (приоритет отдается человеку)</w:t>
      </w:r>
    </w:p>
    <w:p w:rsidR="00CC1AE1" w:rsidRPr="00CC1AE1" w:rsidRDefault="00CC1AE1" w:rsidP="00CC1AE1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Социаоцентризм (приоритет отдается обществу)</w:t>
      </w:r>
    </w:p>
    <w:p w:rsidR="00CC1AE1" w:rsidRPr="00CC1AE1" w:rsidRDefault="00CC1AE1" w:rsidP="00CC1AE1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Знаниецентризм, наукоцентризм (приоритет отдается знанию, науке)</w:t>
      </w:r>
    </w:p>
    <w:p w:rsidR="00CC1AE1" w:rsidRPr="00CC1AE1" w:rsidRDefault="00CC1AE1" w:rsidP="00CC1A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1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bdr w:val="none" w:sz="0" w:space="0" w:color="auto" w:frame="1"/>
          <w:shd w:val="clear" w:color="auto" w:fill="FFFFFF"/>
        </w:rPr>
        <w:t>Мировоззрение:</w:t>
      </w:r>
    </w:p>
    <w:p w:rsidR="00CC1AE1" w:rsidRPr="00CC1AE1" w:rsidRDefault="00CC1AE1" w:rsidP="00CC1AE1">
      <w:pPr>
        <w:numPr>
          <w:ilvl w:val="0"/>
          <w:numId w:val="7"/>
        </w:numPr>
        <w:shd w:val="clear" w:color="auto" w:fill="FFFFFF"/>
        <w:spacing w:after="0" w:line="240" w:lineRule="auto"/>
        <w:ind w:left="851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Прогрессивное</w:t>
      </w:r>
    </w:p>
    <w:p w:rsidR="00CC1AE1" w:rsidRPr="00CC1AE1" w:rsidRDefault="00CC1AE1" w:rsidP="00CC1AE1">
      <w:pPr>
        <w:numPr>
          <w:ilvl w:val="0"/>
          <w:numId w:val="7"/>
        </w:numPr>
        <w:shd w:val="clear" w:color="auto" w:fill="FFFFFF"/>
        <w:spacing w:after="0" w:line="240" w:lineRule="auto"/>
        <w:ind w:left="851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Реакционное </w:t>
      </w:r>
    </w:p>
    <w:p w:rsidR="00CC1AE1" w:rsidRPr="00CC1AE1" w:rsidRDefault="00CC1AE1" w:rsidP="00CC1A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1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bdr w:val="none" w:sz="0" w:space="0" w:color="auto" w:frame="1"/>
          <w:shd w:val="clear" w:color="auto" w:fill="FFFFFF"/>
        </w:rPr>
        <w:t>Мировоззрение:</w:t>
      </w:r>
    </w:p>
    <w:p w:rsidR="00CC1AE1" w:rsidRPr="00CC1AE1" w:rsidRDefault="00CC1AE1" w:rsidP="00CC1AE1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567" w:hanging="283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Революционное (приоритет нового, обоснование необходимости преобразования наличного бытия)</w:t>
      </w:r>
    </w:p>
    <w:p w:rsidR="00CC1AE1" w:rsidRPr="00CC1AE1" w:rsidRDefault="00CC1AE1" w:rsidP="00CC1AE1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567" w:hanging="283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Консервативное (приоритет сохранения существующего положения)</w:t>
      </w:r>
    </w:p>
    <w:p w:rsidR="00CC1AE1" w:rsidRPr="00CC1AE1" w:rsidRDefault="00CC1AE1" w:rsidP="00CC1A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AE1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bdr w:val="none" w:sz="0" w:space="0" w:color="auto" w:frame="1"/>
          <w:shd w:val="clear" w:color="auto" w:fill="FFFFFF"/>
        </w:rPr>
        <w:t>Мировоззрение:</w:t>
      </w:r>
    </w:p>
    <w:p w:rsidR="00CC1AE1" w:rsidRPr="00CC1AE1" w:rsidRDefault="00CC1AE1" w:rsidP="00CC1AE1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709" w:hanging="283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Оптимистическое</w:t>
      </w:r>
    </w:p>
    <w:p w:rsidR="00CC1AE1" w:rsidRPr="00CC1AE1" w:rsidRDefault="00CC1AE1" w:rsidP="00CC1AE1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709" w:hanging="283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1AE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Пессимистическое</w:t>
      </w:r>
    </w:p>
    <w:p w:rsidR="006710B0" w:rsidRDefault="006710B0"/>
    <w:sectPr w:rsidR="006710B0" w:rsidSect="00CC1AE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4270"/>
      </v:shape>
    </w:pict>
  </w:numPicBullet>
  <w:abstractNum w:abstractNumId="0">
    <w:nsid w:val="0A714CEF"/>
    <w:multiLevelType w:val="hybridMultilevel"/>
    <w:tmpl w:val="6FBE38C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D07EA"/>
    <w:multiLevelType w:val="multilevel"/>
    <w:tmpl w:val="982E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423F8"/>
    <w:multiLevelType w:val="hybridMultilevel"/>
    <w:tmpl w:val="10BA1A9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AC2B43"/>
    <w:multiLevelType w:val="hybridMultilevel"/>
    <w:tmpl w:val="B126A95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FF316F"/>
    <w:multiLevelType w:val="hybridMultilevel"/>
    <w:tmpl w:val="6C127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6C2C97"/>
    <w:multiLevelType w:val="multilevel"/>
    <w:tmpl w:val="A484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F15448"/>
    <w:multiLevelType w:val="multilevel"/>
    <w:tmpl w:val="2C92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2A1BC4"/>
    <w:multiLevelType w:val="hybridMultilevel"/>
    <w:tmpl w:val="B0181D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70A42"/>
    <w:multiLevelType w:val="multilevel"/>
    <w:tmpl w:val="89A02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F11ED5"/>
    <w:multiLevelType w:val="multilevel"/>
    <w:tmpl w:val="F6C8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4EA3603"/>
    <w:multiLevelType w:val="multilevel"/>
    <w:tmpl w:val="7F2A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C710BC7"/>
    <w:multiLevelType w:val="multilevel"/>
    <w:tmpl w:val="F168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CE724FB"/>
    <w:multiLevelType w:val="multilevel"/>
    <w:tmpl w:val="E9BA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C80AE6"/>
    <w:multiLevelType w:val="multilevel"/>
    <w:tmpl w:val="96A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E223BB8"/>
    <w:multiLevelType w:val="multilevel"/>
    <w:tmpl w:val="7674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4"/>
  </w:num>
  <w:num w:numId="5">
    <w:abstractNumId w:val="10"/>
  </w:num>
  <w:num w:numId="6">
    <w:abstractNumId w:val="13"/>
  </w:num>
  <w:num w:numId="7">
    <w:abstractNumId w:val="15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  <w:num w:numId="14">
    <w:abstractNumId w:val="0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1AE1"/>
    <w:rsid w:val="001511E5"/>
    <w:rsid w:val="006710B0"/>
    <w:rsid w:val="00CC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paragraph" w:styleId="1">
    <w:name w:val="heading 1"/>
    <w:basedOn w:val="a"/>
    <w:link w:val="10"/>
    <w:uiPriority w:val="9"/>
    <w:qFormat/>
    <w:rsid w:val="00CC1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1A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CC1A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1A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1985</Words>
  <Characters>11319</Characters>
  <Application>Microsoft Office Word</Application>
  <DocSecurity>0</DocSecurity>
  <Lines>94</Lines>
  <Paragraphs>26</Paragraphs>
  <ScaleCrop>false</ScaleCrop>
  <Company>office 2007 rus ent:</Company>
  <LinksUpToDate>false</LinksUpToDate>
  <CharactersWithSpaces>13278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2021-11-18T09:33:00Z</dcterms:created>
  <dcterms:modified xsi:type="dcterms:W3CDTF">2021-11-18T09:43:00Z</dcterms:modified>
</cp:coreProperties>
</file>