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39F" w:rsidRPr="00323044" w:rsidRDefault="00EB339F" w:rsidP="00EB339F">
      <w:pPr>
        <w:spacing w:after="0"/>
        <w:jc w:val="both"/>
        <w:rPr>
          <w:rFonts w:ascii="Times New Roman" w:hAnsi="Times New Roman" w:cs="Times New Roman"/>
        </w:rPr>
      </w:pPr>
      <w:r>
        <w:rPr>
          <w:rFonts w:ascii="Times New Roman" w:hAnsi="Times New Roman" w:cs="Times New Roman"/>
        </w:rPr>
        <w:t>Группа №16</w:t>
      </w:r>
    </w:p>
    <w:p w:rsidR="00EB339F" w:rsidRPr="00323044" w:rsidRDefault="00EB339F" w:rsidP="00EB339F">
      <w:pPr>
        <w:spacing w:after="0"/>
        <w:jc w:val="both"/>
        <w:rPr>
          <w:rFonts w:ascii="Times New Roman" w:hAnsi="Times New Roman" w:cs="Times New Roman"/>
        </w:rPr>
      </w:pPr>
      <w:r w:rsidRPr="00323044">
        <w:rPr>
          <w:rFonts w:ascii="Times New Roman" w:hAnsi="Times New Roman" w:cs="Times New Roman"/>
        </w:rPr>
        <w:t>История</w:t>
      </w:r>
    </w:p>
    <w:p w:rsidR="00EB339F" w:rsidRPr="00323044" w:rsidRDefault="00EB339F" w:rsidP="00EB339F">
      <w:pPr>
        <w:spacing w:after="0"/>
        <w:jc w:val="both"/>
        <w:rPr>
          <w:rFonts w:ascii="Times New Roman" w:hAnsi="Times New Roman" w:cs="Times New Roman"/>
        </w:rPr>
      </w:pPr>
      <w:r>
        <w:rPr>
          <w:rFonts w:ascii="Times New Roman" w:hAnsi="Times New Roman" w:cs="Times New Roman"/>
        </w:rPr>
        <w:t>12.11</w:t>
      </w:r>
      <w:r w:rsidRPr="00323044">
        <w:rPr>
          <w:rFonts w:ascii="Times New Roman" w:hAnsi="Times New Roman" w:cs="Times New Roman"/>
        </w:rPr>
        <w:t>.2021г</w:t>
      </w:r>
    </w:p>
    <w:p w:rsidR="00EB339F" w:rsidRPr="00D85F9B" w:rsidRDefault="00EB339F" w:rsidP="00EB339F">
      <w:pPr>
        <w:spacing w:after="0"/>
        <w:rPr>
          <w:rFonts w:ascii="Times New Roman" w:hAnsi="Times New Roman" w:cs="Times New Roman"/>
          <w:sz w:val="24"/>
          <w:szCs w:val="24"/>
          <w:u w:val="single"/>
        </w:rPr>
      </w:pPr>
      <w:r w:rsidRPr="00D85F9B">
        <w:rPr>
          <w:rFonts w:ascii="Times New Roman" w:hAnsi="Times New Roman" w:cs="Times New Roman"/>
          <w:sz w:val="24"/>
          <w:szCs w:val="24"/>
          <w:u w:val="single"/>
        </w:rPr>
        <w:t>Методические рекомендации:</w:t>
      </w:r>
    </w:p>
    <w:p w:rsidR="00EB339F" w:rsidRDefault="00EB339F" w:rsidP="00EB339F">
      <w:pPr>
        <w:pStyle w:val="a5"/>
        <w:numPr>
          <w:ilvl w:val="0"/>
          <w:numId w:val="1"/>
        </w:numPr>
        <w:spacing w:after="0"/>
        <w:rPr>
          <w:rFonts w:ascii="Times New Roman" w:hAnsi="Times New Roman" w:cs="Times New Roman"/>
          <w:sz w:val="24"/>
          <w:szCs w:val="24"/>
        </w:rPr>
      </w:pPr>
      <w:r w:rsidRPr="00D85F9B">
        <w:rPr>
          <w:rFonts w:ascii="Times New Roman" w:hAnsi="Times New Roman" w:cs="Times New Roman"/>
          <w:sz w:val="24"/>
          <w:szCs w:val="24"/>
        </w:rPr>
        <w:t>Изучите теоретический материал.</w:t>
      </w:r>
    </w:p>
    <w:p w:rsidR="00EB339F" w:rsidRDefault="00EB339F" w:rsidP="00EB339F">
      <w:pPr>
        <w:pStyle w:val="a5"/>
        <w:numPr>
          <w:ilvl w:val="0"/>
          <w:numId w:val="1"/>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EB339F" w:rsidRPr="00EB339F" w:rsidRDefault="00EB339F" w:rsidP="00EB339F">
      <w:pPr>
        <w:pStyle w:val="a5"/>
        <w:numPr>
          <w:ilvl w:val="0"/>
          <w:numId w:val="1"/>
        </w:numPr>
        <w:spacing w:after="0"/>
        <w:rPr>
          <w:rFonts w:ascii="Times New Roman" w:hAnsi="Times New Roman" w:cs="Times New Roman"/>
          <w:sz w:val="24"/>
          <w:szCs w:val="24"/>
        </w:rPr>
      </w:pPr>
      <w:r>
        <w:rPr>
          <w:rFonts w:ascii="Times New Roman" w:hAnsi="Times New Roman" w:cs="Times New Roman"/>
          <w:sz w:val="24"/>
          <w:szCs w:val="24"/>
        </w:rPr>
        <w:t>Сделать конспект.</w:t>
      </w:r>
    </w:p>
    <w:p w:rsidR="00EB339F" w:rsidRDefault="00EB339F" w:rsidP="00EB339F">
      <w:pPr>
        <w:spacing w:after="0"/>
        <w:rPr>
          <w:rFonts w:ascii="Times New Roman" w:hAnsi="Times New Roman" w:cs="Times New Roman"/>
          <w:sz w:val="24"/>
          <w:szCs w:val="24"/>
        </w:rPr>
      </w:pPr>
      <w:r w:rsidRPr="00D85F9B">
        <w:rPr>
          <w:rFonts w:ascii="Times New Roman" w:hAnsi="Times New Roman" w:cs="Times New Roman"/>
          <w:sz w:val="24"/>
          <w:szCs w:val="24"/>
          <w:u w:val="single"/>
        </w:rPr>
        <w:t>Срок выполнения:</w:t>
      </w:r>
      <w:r>
        <w:rPr>
          <w:rFonts w:ascii="Times New Roman" w:hAnsi="Times New Roman" w:cs="Times New Roman"/>
          <w:sz w:val="24"/>
          <w:szCs w:val="24"/>
        </w:rPr>
        <w:t xml:space="preserve"> 16.11.2021г.</w:t>
      </w:r>
    </w:p>
    <w:p w:rsidR="00EB339F" w:rsidRDefault="00EB339F" w:rsidP="00EB339F">
      <w:pPr>
        <w:spacing w:after="0"/>
        <w:rPr>
          <w:rFonts w:ascii="Times New Roman" w:hAnsi="Times New Roman" w:cs="Times New Roman"/>
          <w:sz w:val="24"/>
          <w:szCs w:val="24"/>
        </w:rPr>
      </w:pPr>
      <w:r w:rsidRPr="00D85F9B">
        <w:rPr>
          <w:rFonts w:ascii="Times New Roman" w:hAnsi="Times New Roman" w:cs="Times New Roman"/>
          <w:sz w:val="24"/>
          <w:szCs w:val="24"/>
          <w:u w:val="single"/>
        </w:rPr>
        <w:t>Форма отчёта:</w:t>
      </w:r>
      <w:r>
        <w:rPr>
          <w:rFonts w:ascii="Times New Roman" w:hAnsi="Times New Roman" w:cs="Times New Roman"/>
          <w:sz w:val="24"/>
          <w:szCs w:val="24"/>
        </w:rPr>
        <w:t xml:space="preserve"> Конспект</w:t>
      </w:r>
    </w:p>
    <w:p w:rsidR="00EB339F" w:rsidRDefault="00EB339F" w:rsidP="00EB339F">
      <w:pPr>
        <w:spacing w:after="0" w:line="240" w:lineRule="auto"/>
        <w:rPr>
          <w:rFonts w:ascii="Times New Roman" w:hAnsi="Times New Roman" w:cs="Times New Roman"/>
          <w:b/>
          <w:i/>
          <w:sz w:val="24"/>
          <w:szCs w:val="24"/>
        </w:rPr>
      </w:pPr>
      <w:r w:rsidRPr="00D85F9B">
        <w:rPr>
          <w:rFonts w:ascii="Times New Roman" w:hAnsi="Times New Roman" w:cs="Times New Roman"/>
          <w:sz w:val="24"/>
          <w:szCs w:val="24"/>
          <w:u w:val="single"/>
        </w:rPr>
        <w:t>Электронная почта преподавателя:</w:t>
      </w:r>
      <w:r>
        <w:rPr>
          <w:rFonts w:ascii="Times New Roman" w:hAnsi="Times New Roman" w:cs="Times New Roman"/>
          <w:sz w:val="24"/>
          <w:szCs w:val="24"/>
        </w:rPr>
        <w:t xml:space="preserve"> </w:t>
      </w:r>
      <w:hyperlink r:id="rId5" w:history="1">
        <w:r w:rsidRPr="00B16E2A">
          <w:rPr>
            <w:rStyle w:val="a4"/>
            <w:rFonts w:ascii="Helvetica" w:hAnsi="Helvetica"/>
            <w:sz w:val="23"/>
            <w:szCs w:val="23"/>
            <w:shd w:val="clear" w:color="auto" w:fill="FFFFFF"/>
          </w:rPr>
          <w:t>ksenia_kovaleva@inbox.ru</w:t>
        </w:r>
      </w:hyperlink>
    </w:p>
    <w:p w:rsidR="00EB339F" w:rsidRDefault="00EB339F" w:rsidP="00EB339F">
      <w:pPr>
        <w:widowControl w:val="0"/>
        <w:spacing w:after="0" w:line="240" w:lineRule="auto"/>
        <w:jc w:val="center"/>
        <w:rPr>
          <w:rFonts w:ascii="Times New Roman" w:hAnsi="Times New Roman" w:cs="Times New Roman"/>
          <w:b/>
          <w:sz w:val="24"/>
          <w:szCs w:val="24"/>
        </w:rPr>
      </w:pPr>
    </w:p>
    <w:p w:rsidR="00EB339F" w:rsidRPr="00EB339F" w:rsidRDefault="00EB339F" w:rsidP="00EB339F">
      <w:pPr>
        <w:widowControl w:val="0"/>
        <w:spacing w:after="0" w:line="240" w:lineRule="auto"/>
        <w:jc w:val="center"/>
        <w:rPr>
          <w:rFonts w:ascii="Times New Roman" w:hAnsi="Times New Roman" w:cs="Times New Roman"/>
          <w:b/>
          <w:sz w:val="24"/>
          <w:szCs w:val="24"/>
        </w:rPr>
      </w:pPr>
      <w:r w:rsidRPr="00EB339F">
        <w:rPr>
          <w:rFonts w:ascii="Times New Roman" w:hAnsi="Times New Roman" w:cs="Times New Roman"/>
          <w:b/>
          <w:sz w:val="24"/>
          <w:szCs w:val="24"/>
        </w:rPr>
        <w:t>Образование единого Русского государства.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Дальнейшее усиление Московского княжества. После смерти в 1389 г. Дмитрия Донского московский стол занял его старший сын Василий I. Он присоединил к княжеству Нижний Новгород, Городец, Мещеру, Тарусу и Муром.</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После смерти Василия I в 1425 г. его брат Юрий отказался признать наследником сына умершего великого князя Василия II. Началась долгая борьба за московский престол (историки иногда называют эту усобицу феодальной войной). Юрию дважды удавалось занимать Москву. После смерти Юрия в 1434 г. его сыновья Василий Косой и Дмитрий </w:t>
      </w:r>
      <w:proofErr w:type="spellStart"/>
      <w:r w:rsidRPr="00EB339F">
        <w:rPr>
          <w:rFonts w:ascii="Times New Roman" w:hAnsi="Times New Roman" w:cs="Times New Roman"/>
          <w:sz w:val="24"/>
          <w:szCs w:val="24"/>
        </w:rPr>
        <w:t>Шемяка</w:t>
      </w:r>
      <w:proofErr w:type="spellEnd"/>
      <w:r w:rsidRPr="00EB339F">
        <w:rPr>
          <w:rFonts w:ascii="Times New Roman" w:hAnsi="Times New Roman" w:cs="Times New Roman"/>
          <w:sz w:val="24"/>
          <w:szCs w:val="24"/>
        </w:rPr>
        <w:t xml:space="preserve"> продолжили борьбу против Василия II. Борьба длилась до 1453 г. и сопровождалась большой жестокостью: были ослеплены Василий Косой и Василий II (по этой причине последний получил прозвище Темный), отравлен Дмитрий </w:t>
      </w:r>
      <w:proofErr w:type="spellStart"/>
      <w:r w:rsidRPr="00EB339F">
        <w:rPr>
          <w:rFonts w:ascii="Times New Roman" w:hAnsi="Times New Roman" w:cs="Times New Roman"/>
          <w:sz w:val="24"/>
          <w:szCs w:val="24"/>
        </w:rPr>
        <w:t>Шемяка</w:t>
      </w:r>
      <w:proofErr w:type="spellEnd"/>
      <w:r w:rsidRPr="00EB339F">
        <w:rPr>
          <w:rFonts w:ascii="Times New Roman" w:hAnsi="Times New Roman" w:cs="Times New Roman"/>
          <w:sz w:val="24"/>
          <w:szCs w:val="24"/>
        </w:rPr>
        <w:t>. Хозяйство страны разорялось, Русь продолжала зависеть от татарских ханств, на которые постепенно распадалась Орда.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Однако в последний период усобицы и после ее окончания Василий II Темный значительно укрепил свою власть, усилив зависимость от Москвы других русских земель.</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Церковные дела. В 1437 г. константинопольский патриарх назначил митрополитом всея Руси грека Исидора. Византия тогда искала союзников против турок-османов и согласилась на унию (объединение) православной и католической церкви под главенством папы римского. На Флорентийском соборе 1439 г., решавшем вопрос об унии, Исидор проявил себя как ее сторонник. Но в Москве он был арестован по приказу великого князя Василия II. В 1448 г. собор русских епископов избрал митрополитом рязанского епископа Иону.</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Русская православная церковь стала фактически независимой от константинопольского патриарха.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Это повысило авторитет Русской православной церкви, но одновременно способствовало усилению ее зависимости от московских правителей.</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Начало правления Ивана III. После смерти в 1462 г. Василия II престол перешел к его старшему сыну Ивану III, который уже давно являлся соправителем отца.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Иван III, прозванный еще современниками Великим, является одним из самых выдающихся деятелей российской истории, создателем нового Русского государства.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Обстановка в первые годы правления Ивана III была слож</w:t>
      </w:r>
      <w:r w:rsidRPr="00EB339F">
        <w:rPr>
          <w:rFonts w:ascii="Times New Roman" w:hAnsi="Times New Roman" w:cs="Times New Roman"/>
          <w:sz w:val="24"/>
          <w:szCs w:val="24"/>
        </w:rPr>
        <w:softHyphen/>
        <w:t>ной. Ахмат — хан Большой Орды, наследницы и самой значительной части бывшей Золотой Орды, — планировал поход на Русь. Поблизости от наиболее развитых земель Северо-Восточной Руси набирало силы Казанское ханство. Набеги со стороны этого ханства были особенно болезненными для развивавшегося Русского государства.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начале своего правления Иван III присоединил Ярославское и Ростовское княжества. В 1467 г. начались войны Москвы с Казанью. В результате многих походов и боев казанский хан был вынужден заключить мир на условиях великого князя, среди которых было и условие выдачи всех захваченных в плен за сорок лет русских людей. Во время этой войны складывалось центральное военное ведомство — будущий Разрядный приказ.</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lastRenderedPageBreak/>
        <w:t>Присоединение Новгорода. Тем временем часть правивших в Великом Новгороде бояр взяли курс на сближение с Литвой. К этому их подталкивало понимание, что вольный Новгород доживает последние дни. Как казалось, лишь в составе Великого княжества Литовского новгородские бояре могли бы сохранить не только свою независимость и власть, но и гарантировать неприкосновенность своих богатств. При этом их мало смущало, что во главе Литвы находились католики. Великий князь литовский Казимир IV, являвшийся одновременно и королем Польши, обещал оказать помощь Новгороду, однако в решающий момент ничего не предпринял. Напротив, Иван П1воспользовался ситуацией. Он обвинил новгородцев не только в измене ему как великому князю владимирскому (Новгород формально подчинялся ему), но и в измене православию. В самом Новгороде было немало противников сближения с Литвой, особенно среди простых жителей и духовенства.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1471 г. Иван III решил нанести удар по боярской республике. В поход, принявший религиозный характер, двинулось не только московское войско, но и войска других русских княжеств, остававшихся пока независимыми. Наиболее рьяными противниками новгородцев были псковичи. Московский воевода князь Даниил Холмский в битве на реке </w:t>
      </w:r>
      <w:proofErr w:type="spellStart"/>
      <w:r w:rsidRPr="00EB339F">
        <w:rPr>
          <w:rFonts w:ascii="Times New Roman" w:hAnsi="Times New Roman" w:cs="Times New Roman"/>
          <w:sz w:val="24"/>
          <w:szCs w:val="24"/>
        </w:rPr>
        <w:t>Шелонъ</w:t>
      </w:r>
      <w:proofErr w:type="spellEnd"/>
      <w:r w:rsidRPr="00EB339F">
        <w:rPr>
          <w:rFonts w:ascii="Times New Roman" w:hAnsi="Times New Roman" w:cs="Times New Roman"/>
          <w:sz w:val="24"/>
          <w:szCs w:val="24"/>
        </w:rPr>
        <w:t> наголову разгромил многократно превосходившие по численности войска Новгорода. Часть новгородских полков в течение всей битвы простояла в стороне. После отступления с поля боя новгородцы стали ожесточенно истреблять друг друга — настолько сильны были противоречия между ними. Новгород признал себя «отчиной» великого князя, а его самого — своим господином.</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Победа Москвы над Новгородом в 1471 г. знаменовала собой победу идеи о соединении русских земель под покровительством Москвы.</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1478 г. Новгород окончательно был присоединен к Москве. После ликвидации вече управлять делами Новгорода стал наместник московского князя.</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Падение ордынского ига. Летом 1472 г. в поход на Русь двинулся хан Ахмат. Этот поход окончился ничем благодаря героической обороне маленького городка Алексин и умелым действиям московских воевод. Большую роль сыграло централизованное управление русскими войсками.</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том же году Иван III женился вторым браком на племяннице последнего византийского императора Зое (Софье) Палеолог, что повысило его престиж на Руси и за рубежом.</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борьбе против Орды и польско-литовского короля Казимира IV Москва нашла себе союзника. Это было Крымское ханство — один из осколков Золотой Орды. В 1480 г. Ахмат вновь двинулся на Русь. Он решил идти к притоку Оки — реке Угра, где мог получить помощь от Литвы. Ордынцы, попытавшись форсировать Угру, встретили упорное сопротивление русских войск, которые впервые применили на поле боя пищали (легкие полевые орудия). Бои продолжались четыре дня, а 11 октября к русским подошли подкрепления, приведенные из Москвы Иваном III. Ахмат был вынужден перейти к обороне. Казимир так и не выступил на стороне Орды, поскольку на его владения напал крымский хан.</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конце октября ударили ранние морозы. Угра покрылась льдом и больше не сдерживала ордынцев, но 11 ноября Ахмат неожиданно приказал отступить. В погоню за ним были брошены русские полки. Отступление врага превратилось в бегство. Вскоре Ахмат был убит.</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На берегах Угры в 1480 г. пало ордынское иго.</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Окончательное объединение русских земель. Войны с Казанью, Ливонским орденом, Литвой и Швецией. В 1485 г. к московским владениям было присоединено Тверское княжество. В конце 80-х гг. после применения силы власть Москвы признали Вятские земли со столицей в городе Хлынове (ранее они формально входили в состав Новгородской республики, но на деле были самостоятельными) и большая часть Рязанских земель. После походов московских воевод за Урал дань Москве стала платить Югорская земля (племена ханты и манси).</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lastRenderedPageBreak/>
        <w:t xml:space="preserve">Борьба с Казанским ханством оставалась острейшей проблемой, успех в решении которой являлся одним из главных залогов дальнейшего поступательного развития Русских земель. Несмотря на многие достижения нанести решающий удар по восточному соседу Руси долгое время не удавалось. Понимая, что сил для полного контроля над землями ханства у Москвы пока не имеется, Иван III стремился утвердить в Казани лояльных себе правителей. Приверженцев мира с русскими землями в ханстве было немало. Летом 1486 г. в Казани произошли столкновения между сторонниками и противниками дружественных отношений с Русью, закончившиеся отстранением друзей Москвы от власти. В 1487 г. начался очередной поход московских полков на Казань. Войсками руководил князь Даниил Холмский, самый опытный из русских полководцев. Несмотря на упорное сопротивление, русским войскам удалось взять город. Ханом в Казани стал лояльный по отношению к Москве человек. На длительный период между двумя государствами установились нормальные отношения, набеги </w:t>
      </w:r>
      <w:proofErr w:type="spellStart"/>
      <w:r w:rsidRPr="00EB339F">
        <w:rPr>
          <w:rFonts w:ascii="Times New Roman" w:hAnsi="Times New Roman" w:cs="Times New Roman"/>
          <w:sz w:val="24"/>
          <w:szCs w:val="24"/>
        </w:rPr>
        <w:t>казанцев</w:t>
      </w:r>
      <w:proofErr w:type="spellEnd"/>
      <w:r w:rsidRPr="00EB339F">
        <w:rPr>
          <w:rFonts w:ascii="Times New Roman" w:hAnsi="Times New Roman" w:cs="Times New Roman"/>
          <w:sz w:val="24"/>
          <w:szCs w:val="24"/>
        </w:rPr>
        <w:t xml:space="preserve"> прекратились.</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В 1490 г. Русское государство заявило о непризнании захвата Литвой некоторых земель. В результате боевых действий были заняты города Мценск, </w:t>
      </w:r>
      <w:proofErr w:type="spellStart"/>
      <w:r w:rsidRPr="00EB339F">
        <w:rPr>
          <w:rFonts w:ascii="Times New Roman" w:hAnsi="Times New Roman" w:cs="Times New Roman"/>
          <w:sz w:val="24"/>
          <w:szCs w:val="24"/>
        </w:rPr>
        <w:t>Любутск</w:t>
      </w:r>
      <w:proofErr w:type="spellEnd"/>
      <w:r w:rsidRPr="00EB339F">
        <w:rPr>
          <w:rFonts w:ascii="Times New Roman" w:hAnsi="Times New Roman" w:cs="Times New Roman"/>
          <w:sz w:val="24"/>
          <w:szCs w:val="24"/>
        </w:rPr>
        <w:t xml:space="preserve">, </w:t>
      </w:r>
      <w:proofErr w:type="spellStart"/>
      <w:r w:rsidRPr="00EB339F">
        <w:rPr>
          <w:rFonts w:ascii="Times New Roman" w:hAnsi="Times New Roman" w:cs="Times New Roman"/>
          <w:sz w:val="24"/>
          <w:szCs w:val="24"/>
        </w:rPr>
        <w:t>Мезецк</w:t>
      </w:r>
      <w:proofErr w:type="spellEnd"/>
      <w:r w:rsidRPr="00EB339F">
        <w:rPr>
          <w:rFonts w:ascii="Times New Roman" w:hAnsi="Times New Roman" w:cs="Times New Roman"/>
          <w:sz w:val="24"/>
          <w:szCs w:val="24"/>
        </w:rPr>
        <w:t xml:space="preserve"> и </w:t>
      </w:r>
      <w:proofErr w:type="spellStart"/>
      <w:r w:rsidRPr="00EB339F">
        <w:rPr>
          <w:rFonts w:ascii="Times New Roman" w:hAnsi="Times New Roman" w:cs="Times New Roman"/>
          <w:sz w:val="24"/>
          <w:szCs w:val="24"/>
        </w:rPr>
        <w:t>Серпейск</w:t>
      </w:r>
      <w:proofErr w:type="spellEnd"/>
      <w:r w:rsidRPr="00EB339F">
        <w:rPr>
          <w:rFonts w:ascii="Times New Roman" w:hAnsi="Times New Roman" w:cs="Times New Roman"/>
          <w:sz w:val="24"/>
          <w:szCs w:val="24"/>
        </w:rPr>
        <w:t>, Вязьма. В феврале 1494 г. с Литвой был заключен мирный договор, закрепивший за Русским государством эти земли.</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Весной 1492 г. на восточном берегу реки </w:t>
      </w:r>
      <w:proofErr w:type="spellStart"/>
      <w:r w:rsidRPr="00EB339F">
        <w:rPr>
          <w:rFonts w:ascii="Times New Roman" w:hAnsi="Times New Roman" w:cs="Times New Roman"/>
          <w:sz w:val="24"/>
          <w:szCs w:val="24"/>
        </w:rPr>
        <w:t>Нарова</w:t>
      </w:r>
      <w:proofErr w:type="spellEnd"/>
      <w:r w:rsidRPr="00EB339F">
        <w:rPr>
          <w:rFonts w:ascii="Times New Roman" w:hAnsi="Times New Roman" w:cs="Times New Roman"/>
          <w:sz w:val="24"/>
          <w:szCs w:val="24"/>
        </w:rPr>
        <w:t xml:space="preserve">, напротив Нарвы — крепости Ливонского ордена, — был заложен Ивангород. Это был первый морской порт Русского государства. Несмотря на постоянный огонь нарвских пушек, </w:t>
      </w:r>
      <w:proofErr w:type="spellStart"/>
      <w:r w:rsidRPr="00EB339F">
        <w:rPr>
          <w:rFonts w:ascii="Times New Roman" w:hAnsi="Times New Roman" w:cs="Times New Roman"/>
          <w:sz w:val="24"/>
          <w:szCs w:val="24"/>
        </w:rPr>
        <w:t>ивангородская</w:t>
      </w:r>
      <w:proofErr w:type="spellEnd"/>
      <w:r w:rsidRPr="00EB339F">
        <w:rPr>
          <w:rFonts w:ascii="Times New Roman" w:hAnsi="Times New Roman" w:cs="Times New Roman"/>
          <w:sz w:val="24"/>
          <w:szCs w:val="24"/>
        </w:rPr>
        <w:t xml:space="preserve"> крепость была сооружена в кратчайшие сроки и стала важнейшим опорным пунктом в борьбе против ордена. Попытки закрепления русских на Балтике привели к войне со Швецией. Она шла с переменным успехом и закончилась соглашением о свободной торговле между Русским государством и Швецией.</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В 1500 г. началась новая война с Литвой. Православное население и князья ряда областей Великого княжества Литовского переходили на сторону Русского государства. Русская рать во главе с князем Даниилом </w:t>
      </w:r>
      <w:proofErr w:type="spellStart"/>
      <w:r w:rsidRPr="00EB339F">
        <w:rPr>
          <w:rFonts w:ascii="Times New Roman" w:hAnsi="Times New Roman" w:cs="Times New Roman"/>
          <w:sz w:val="24"/>
          <w:szCs w:val="24"/>
        </w:rPr>
        <w:t>Щеней</w:t>
      </w:r>
      <w:proofErr w:type="spellEnd"/>
      <w:r w:rsidRPr="00EB339F">
        <w:rPr>
          <w:rFonts w:ascii="Times New Roman" w:hAnsi="Times New Roman" w:cs="Times New Roman"/>
          <w:sz w:val="24"/>
          <w:szCs w:val="24"/>
        </w:rPr>
        <w:t xml:space="preserve"> в битве на реке </w:t>
      </w:r>
      <w:proofErr w:type="spellStart"/>
      <w:r w:rsidRPr="00EB339F">
        <w:rPr>
          <w:rFonts w:ascii="Times New Roman" w:hAnsi="Times New Roman" w:cs="Times New Roman"/>
          <w:sz w:val="24"/>
          <w:szCs w:val="24"/>
        </w:rPr>
        <w:t>Ведроша</w:t>
      </w:r>
      <w:proofErr w:type="spellEnd"/>
      <w:r w:rsidRPr="00EB339F">
        <w:rPr>
          <w:rFonts w:ascii="Times New Roman" w:hAnsi="Times New Roman" w:cs="Times New Roman"/>
          <w:sz w:val="24"/>
          <w:szCs w:val="24"/>
        </w:rPr>
        <w:t> наголову разгромила литовские войска.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1500 г. Литва заключила анти московский договор с Ливонским орденом. Решающим событием войны 1501 —1503 гг. стала битва под </w:t>
      </w:r>
      <w:proofErr w:type="spellStart"/>
      <w:r w:rsidRPr="00EB339F">
        <w:rPr>
          <w:rFonts w:ascii="Times New Roman" w:hAnsi="Times New Roman" w:cs="Times New Roman"/>
          <w:sz w:val="24"/>
          <w:szCs w:val="24"/>
        </w:rPr>
        <w:t>Гелъмедом</w:t>
      </w:r>
      <w:proofErr w:type="spellEnd"/>
      <w:r w:rsidRPr="00EB339F">
        <w:rPr>
          <w:rFonts w:ascii="Times New Roman" w:hAnsi="Times New Roman" w:cs="Times New Roman"/>
          <w:sz w:val="24"/>
          <w:szCs w:val="24"/>
        </w:rPr>
        <w:t xml:space="preserve"> 24 ноября 1501 г., в которой русские одержали победу над рыцарями. На следующий год немцы, не сумев взять Псков, вновь потерпели поражение от отрядов Даниила </w:t>
      </w:r>
      <w:proofErr w:type="spellStart"/>
      <w:r w:rsidRPr="00EB339F">
        <w:rPr>
          <w:rFonts w:ascii="Times New Roman" w:hAnsi="Times New Roman" w:cs="Times New Roman"/>
          <w:sz w:val="24"/>
          <w:szCs w:val="24"/>
        </w:rPr>
        <w:t>Щени</w:t>
      </w:r>
      <w:proofErr w:type="spellEnd"/>
      <w:r w:rsidRPr="00EB339F">
        <w:rPr>
          <w:rFonts w:ascii="Times New Roman" w:hAnsi="Times New Roman" w:cs="Times New Roman"/>
          <w:sz w:val="24"/>
          <w:szCs w:val="24"/>
        </w:rPr>
        <w:t>. В 1503 г. с Литвой было заключено соглашение, по которому к России отходили все завоеванные территории. Было заключено перемирие и с Ливонией.</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Новое государство. Иван III умер 27 октября 1505 г. Главный итог его многолетнего правления заключался в возрождении Русского государства. В отдельных документах того времени уже встречается слово «Россия» как название нового государства. Однако его еще долгое время продолжали традиционно называть Московским государством, Московией, Москвой, Русью, </w:t>
      </w:r>
      <w:proofErr w:type="spellStart"/>
      <w:r w:rsidRPr="00EB339F">
        <w:rPr>
          <w:rFonts w:ascii="Times New Roman" w:hAnsi="Times New Roman" w:cs="Times New Roman"/>
          <w:sz w:val="24"/>
          <w:szCs w:val="24"/>
        </w:rPr>
        <w:t>Русией</w:t>
      </w:r>
      <w:proofErr w:type="spellEnd"/>
      <w:r w:rsidRPr="00EB339F">
        <w:rPr>
          <w:rFonts w:ascii="Times New Roman" w:hAnsi="Times New Roman" w:cs="Times New Roman"/>
          <w:sz w:val="24"/>
          <w:szCs w:val="24"/>
        </w:rPr>
        <w:t xml:space="preserve"> и т.д. Самого Ивана III в источниках его времени именовали «государем всея Руси».</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1497 г. в Москве для Ивана III была вырезана печать, на одной стороне которой был изображен двуглавый орел, а на другой — всадник, поражающий копьем змея. Это первое совместное изображение двух главных символов государственного герба России. Происхождение этих символов является предметом давнего спора специалистов по геральдике. Чеканить всадника с копьем начали еще на русских монетах XIV в. Считалось, что всадник — это великий князь московский, но позже его стали воспринимать как святого Георгия. Еще более спорным является вопрос о происхождении двуглавого орла. Многие связывают его с Византийской империей и называют гербом Палеологов — династии послед</w:t>
      </w:r>
      <w:r w:rsidRPr="00EB339F">
        <w:rPr>
          <w:rFonts w:ascii="Times New Roman" w:hAnsi="Times New Roman" w:cs="Times New Roman"/>
          <w:sz w:val="24"/>
          <w:szCs w:val="24"/>
        </w:rPr>
        <w:softHyphen/>
        <w:t xml:space="preserve">них восточно-римских императоров, с которой через брак с Софьей породнился Иван III. Якобы с ней и пришел на Русь двуглавый орел. Но есть историки, возражающие против подобной версии. Во-первых, отмечают они, в Византии не было государственного герба, не известен и герб Палеологов (по крайней мере, до </w:t>
      </w:r>
      <w:r w:rsidRPr="00EB339F">
        <w:rPr>
          <w:rFonts w:ascii="Times New Roman" w:hAnsi="Times New Roman" w:cs="Times New Roman"/>
          <w:sz w:val="24"/>
          <w:szCs w:val="24"/>
        </w:rPr>
        <w:lastRenderedPageBreak/>
        <w:t xml:space="preserve">бегства представителей этой династии на Запад). Во-вторых, изображение двуглавого орла во времена Ивана III встречалось в символике императоров Священной Римской империи из династии Габсбургов, с которыми Русь установила дипломатические отношения. Поэтому логично предположить, что именно оттуда и пришел к нам этот необычный и яркий символ верховной власти. Печать 1497 г., очевидно, вырезал кто-то из итальянских мастеров, приглашенных Иваном III для работы в Москве, — возможно, знаменитый Аристотель </w:t>
      </w:r>
      <w:proofErr w:type="spellStart"/>
      <w:r w:rsidRPr="00EB339F">
        <w:rPr>
          <w:rFonts w:ascii="Times New Roman" w:hAnsi="Times New Roman" w:cs="Times New Roman"/>
          <w:sz w:val="24"/>
          <w:szCs w:val="24"/>
        </w:rPr>
        <w:t>Фиорованти</w:t>
      </w:r>
      <w:proofErr w:type="spellEnd"/>
      <w:r w:rsidRPr="00EB339F">
        <w:rPr>
          <w:rFonts w:ascii="Times New Roman" w:hAnsi="Times New Roman" w:cs="Times New Roman"/>
          <w:sz w:val="24"/>
          <w:szCs w:val="24"/>
        </w:rPr>
        <w:t>, строитель Успенского собора. Сам же двуглавый орел — древний символ, встречавшийся со времен хеттов.</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Постепенно складывалась новая система управления государством. Во главе страны стоял государь. Важнейшие решения он принимал после совета с Боярской думой, в которую входили представители самых знатных родов страны, а также некоторые люди, приближенные к государю. Бояре и другие приближенные выполняли поручения (приказы) государя. Для этого они привлекали помощников. Именно так при Иване III зародились приказы как органы центрального управления (само слово появилось позже). Начальников приказов называли дьяками. В документах того времени можно обнаружить названия первых таких центральных учреждений Казна и Дворец. Казна ведала сбором налогов, Дворец — организовывал несение военной службы и предоставление за это земли. На местах, в уездах, от имени государя управляли кормленщики. За свою службу они получали плату (корм) с населения уезда.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1497 г. появился новый общерусский сборник законов — Судебник.</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Судебник вводил единые правовые нормы на всей территории государства. Главной опорой новой системы управления и новой русской армии стал быстро складывавшийся в XIV — XV вв. слой населения — дворяне, или помещики. Их еще называли служилыми людьми по отечеству, т.е. по рождению. Великие князья предоставляли дворянам небольшие земельные участки с крестьянами (поместья) в качестве платы за военную или иную службу («помещали на землю»). Невыполнение служебных обязанностей вело к отнятию у помещика его земли. Сын наследовал имение лишь при условии продолжения отцовской службы. Дворяне были гораздо более верны правителю, чем бояре, получавшие свои вотчины по наследству. Иван III раздавал дворянам конфискованные у новгородских бояр обширные земли.</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Поместье представляло собой земли, обрабатываемые крестьянами нескольких, обычно всего двух-трех, семей. Крестьяне должны были обеспечить помещика средствами на приобретение оружия, доспехов, коня, а также кормить и создавать условия для жизни его семьи. Понятно, что положение помещичьих крестьян было гораздо более тяжелым, чем положение крестьян, живших в больших вотчинах бояр или на государственных землях. Крестьяне на Руси издавна имели право свободно выбирать себе место жительства, переходить на новые земли, и, естественно, они стали уходить от помещиков. В результате помещики теряли рабочие руки, а государство — военные силы.</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Одна из статей Судебника 1497 г. вводила единый срок для таких переходов — Юрьев день (неделя до и неделя после 26 октября). Определялся также размер «пожилого» — платы крестьянина землевладельцу, от которого он уходил.</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Правление Василия III. При сыне Ивана III Василии III (1505 —1533) были присоединены Псков и Рязань. Очень тяжелой была война с Великим княжеством Литовским. Русское войско в июле 1514 г. взяло Смоленск. Однако в том же' году в битве под Оршей оно было наголову разбито. Опустошительный набег крымского хана в 1521 г. и восстание в Ка</w:t>
      </w:r>
      <w:r w:rsidRPr="00EB339F">
        <w:rPr>
          <w:rFonts w:ascii="Times New Roman" w:hAnsi="Times New Roman" w:cs="Times New Roman"/>
          <w:sz w:val="24"/>
          <w:szCs w:val="24"/>
        </w:rPr>
        <w:softHyphen/>
        <w:t>зани против приверженцев Москвы побудили Василия III прекратить войны с Литвой.</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При Василии III произошли важные изменения в государственном управлении. Если Иван III, как считали современники, советовался с боярами и позволял высказывать им свое мнение, то Василий III допускал к себе лишь дьяков, которых мог по своему усмотрению то приблизить к себе, то, наоборот, удалить от дел. Он не терпел, когда ему противоречили, все должны были соглашаться с его мнением.</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ВОПРОСЫ И ЗАДАНИЯ</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lastRenderedPageBreak/>
        <w:t xml:space="preserve">1. Охарактеризуйте процесс объединения Русских </w:t>
      </w:r>
      <w:proofErr w:type="gramStart"/>
      <w:r w:rsidRPr="00EB339F">
        <w:rPr>
          <w:rFonts w:ascii="Times New Roman" w:hAnsi="Times New Roman" w:cs="Times New Roman"/>
          <w:sz w:val="24"/>
          <w:szCs w:val="24"/>
        </w:rPr>
        <w:t>земель</w:t>
      </w:r>
      <w:proofErr w:type="gramEnd"/>
      <w:r w:rsidRPr="00EB339F">
        <w:rPr>
          <w:rFonts w:ascii="Times New Roman" w:hAnsi="Times New Roman" w:cs="Times New Roman"/>
          <w:sz w:val="24"/>
          <w:szCs w:val="24"/>
        </w:rPr>
        <w:t xml:space="preserve"> в 1389-1462 гг. </w:t>
      </w:r>
      <w:proofErr w:type="gramStart"/>
      <w:r w:rsidRPr="00EB339F">
        <w:rPr>
          <w:rFonts w:ascii="Times New Roman" w:hAnsi="Times New Roman" w:cs="Times New Roman"/>
          <w:sz w:val="24"/>
          <w:szCs w:val="24"/>
        </w:rPr>
        <w:t>Какие</w:t>
      </w:r>
      <w:proofErr w:type="gramEnd"/>
      <w:r w:rsidRPr="00EB339F">
        <w:rPr>
          <w:rFonts w:ascii="Times New Roman" w:hAnsi="Times New Roman" w:cs="Times New Roman"/>
          <w:sz w:val="24"/>
          <w:szCs w:val="24"/>
        </w:rPr>
        <w:t xml:space="preserve"> события ускоряли этот процесс? Какие замедляли?</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2. Как Русская православная цер</w:t>
      </w:r>
      <w:r>
        <w:rPr>
          <w:rFonts w:ascii="Times New Roman" w:hAnsi="Times New Roman" w:cs="Times New Roman"/>
          <w:sz w:val="24"/>
          <w:szCs w:val="24"/>
        </w:rPr>
        <w:t>ковь стала самостоятельной? Ка</w:t>
      </w:r>
      <w:r w:rsidRPr="00EB339F">
        <w:rPr>
          <w:rFonts w:ascii="Times New Roman" w:hAnsi="Times New Roman" w:cs="Times New Roman"/>
          <w:sz w:val="24"/>
          <w:szCs w:val="24"/>
        </w:rPr>
        <w:t>кое значение это имело?</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3. Какие земли были присоединены к Московскому княжеству период правления Ивана III? Покажите их на карте. Почему присоединение Новгородской земли считается важнейшим событием в ходе создания единого Русского государства?</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4. Как Русь освободилась от ордынского ига? Какие факторы позволили решить эту задачу?</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5. С какими внешними противниками воевало молодое Русское государство? Каковы были результаты этих войн?</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6. Как изменилось управление Русскими землями в связи с созданием единого государства? Кто стал опорой нового государства? В чем состояло значение Судебника 1497 г.?</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7. Напишите историческое эссе, раскрывающее роль Ивана III в истории России.</w:t>
      </w:r>
    </w:p>
    <w:p w:rsidR="00EB339F" w:rsidRPr="00EB339F" w:rsidRDefault="00EB339F" w:rsidP="00EB339F">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8. Расскажите об основных событиях правления Василия III.</w:t>
      </w:r>
    </w:p>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339F"/>
    <w:rsid w:val="00206CFA"/>
    <w:rsid w:val="006710B0"/>
    <w:rsid w:val="00EB3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B339F"/>
    <w:rPr>
      <w:color w:val="0000FF"/>
      <w:u w:val="single"/>
    </w:rPr>
  </w:style>
  <w:style w:type="paragraph" w:styleId="a5">
    <w:name w:val="List Paragraph"/>
    <w:basedOn w:val="a"/>
    <w:uiPriority w:val="34"/>
    <w:qFormat/>
    <w:rsid w:val="00EB339F"/>
    <w:pPr>
      <w:ind w:left="720"/>
      <w:contextualSpacing/>
    </w:pPr>
  </w:style>
  <w:style w:type="table" w:styleId="a6">
    <w:name w:val="Table Grid"/>
    <w:basedOn w:val="a1"/>
    <w:uiPriority w:val="59"/>
    <w:rsid w:val="00EB3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97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2351</Words>
  <Characters>13403</Characters>
  <Application>Microsoft Office Word</Application>
  <DocSecurity>0</DocSecurity>
  <Lines>111</Lines>
  <Paragraphs>31</Paragraphs>
  <ScaleCrop>false</ScaleCrop>
  <Company>office 2007 rus ent:</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2021-11-12T10:31:00Z</dcterms:created>
  <dcterms:modified xsi:type="dcterms:W3CDTF">2021-11-12T10:53:00Z</dcterms:modified>
</cp:coreProperties>
</file>