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15" w:rsidRPr="002E2A7B" w:rsidRDefault="00477F93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>
        <w:rPr>
          <w:b/>
          <w:color w:val="FF0000"/>
          <w:sz w:val="28"/>
          <w:szCs w:val="22"/>
        </w:rPr>
        <w:t xml:space="preserve">Занятие </w:t>
      </w:r>
      <w:r w:rsidR="00FB559D">
        <w:rPr>
          <w:b/>
          <w:color w:val="FF0000"/>
          <w:sz w:val="28"/>
          <w:szCs w:val="22"/>
        </w:rPr>
        <w:t>1</w:t>
      </w:r>
      <w:r w:rsidR="00221EE1">
        <w:rPr>
          <w:b/>
          <w:color w:val="FF0000"/>
          <w:sz w:val="28"/>
          <w:szCs w:val="22"/>
        </w:rPr>
        <w:t>2</w:t>
      </w:r>
      <w:r w:rsidR="00FB559D">
        <w:rPr>
          <w:b/>
          <w:color w:val="FF0000"/>
          <w:sz w:val="28"/>
          <w:szCs w:val="22"/>
        </w:rPr>
        <w:t>.11.2021</w:t>
      </w:r>
      <w:r w:rsidR="00822B15" w:rsidRPr="002E2A7B">
        <w:rPr>
          <w:b/>
          <w:color w:val="FF0000"/>
          <w:sz w:val="28"/>
          <w:szCs w:val="22"/>
        </w:rPr>
        <w:t xml:space="preserve"> (2ч)</w:t>
      </w:r>
    </w:p>
    <w:p w:rsidR="00822B15" w:rsidRDefault="00822B15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FF0000"/>
          <w:sz w:val="28"/>
          <w:szCs w:val="22"/>
        </w:rPr>
      </w:pPr>
    </w:p>
    <w:p w:rsid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 w:rsidRPr="002E2A7B">
        <w:rPr>
          <w:b/>
          <w:color w:val="FF0000"/>
          <w:sz w:val="28"/>
          <w:szCs w:val="22"/>
        </w:rPr>
        <w:t>ОП.04 САНИТАРИЯ И ГИГИЕНА</w:t>
      </w:r>
    </w:p>
    <w:p w:rsidR="00477F93" w:rsidRDefault="00477F93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CE7727" w:rsidRPr="00316F8B" w:rsidRDefault="00CE7727" w:rsidP="00CE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000000"/>
          <w:sz w:val="22"/>
          <w:szCs w:val="22"/>
        </w:rPr>
      </w:pPr>
      <w:r w:rsidRPr="00316F8B">
        <w:rPr>
          <w:b/>
          <w:color w:val="000000"/>
          <w:sz w:val="22"/>
          <w:szCs w:val="22"/>
        </w:rPr>
        <w:t>Практическое занятие №</w:t>
      </w:r>
      <w:r>
        <w:rPr>
          <w:b/>
          <w:color w:val="000000"/>
          <w:sz w:val="22"/>
          <w:szCs w:val="22"/>
        </w:rPr>
        <w:t xml:space="preserve"> 7   </w:t>
      </w:r>
    </w:p>
    <w:p w:rsidR="00CE7727" w:rsidRPr="009E4A77" w:rsidRDefault="00CE7727" w:rsidP="00CE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16"/>
          <w:szCs w:val="22"/>
        </w:rPr>
      </w:pPr>
      <w:r w:rsidRPr="009E4A77">
        <w:rPr>
          <w:b/>
          <w:bCs/>
          <w:color w:val="000000"/>
          <w:sz w:val="22"/>
          <w:szCs w:val="36"/>
          <w:shd w:val="clear" w:color="auto" w:fill="FFFFFF"/>
        </w:rPr>
        <w:t>«Санитарная подготовка работников торговли»</w:t>
      </w:r>
    </w:p>
    <w:p w:rsidR="00CE7727" w:rsidRPr="006F668A" w:rsidRDefault="00CE7727" w:rsidP="00CE7727">
      <w:pPr>
        <w:pStyle w:val="ConsPlusNormal"/>
        <w:rPr>
          <w:rFonts w:ascii="Times New Roman" w:hAnsi="Times New Roman" w:cs="Times New Roman"/>
          <w:b/>
          <w:bCs/>
          <w:color w:val="000000"/>
        </w:rPr>
      </w:pPr>
      <w:r w:rsidRPr="00CA12A1">
        <w:rPr>
          <w:rFonts w:ascii="Times New Roman" w:hAnsi="Times New Roman" w:cs="Times New Roman"/>
          <w:b/>
          <w:szCs w:val="22"/>
        </w:rPr>
        <w:t>Цель занятия:</w:t>
      </w:r>
      <w:r>
        <w:t xml:space="preserve"> </w:t>
      </w:r>
      <w:r w:rsidRPr="00755273">
        <w:rPr>
          <w:rFonts w:ascii="Times New Roman" w:hAnsi="Times New Roman" w:cs="Times New Roman"/>
          <w:color w:val="000000"/>
          <w:szCs w:val="36"/>
          <w:shd w:val="clear" w:color="auto" w:fill="FFFFFF"/>
        </w:rPr>
        <w:t>изучить санитарные требования к содержанию кожи тела и рук, изучить виды санитарной одежды, правила пользования и хранения.</w:t>
      </w:r>
    </w:p>
    <w:p w:rsidR="00CE7727" w:rsidRDefault="00CE7727" w:rsidP="00CE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sz w:val="20"/>
          <w:szCs w:val="20"/>
        </w:rPr>
      </w:pPr>
    </w:p>
    <w:p w:rsidR="00CE7727" w:rsidRDefault="00CE7727" w:rsidP="00CE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sz w:val="20"/>
          <w:szCs w:val="20"/>
        </w:rPr>
      </w:pPr>
    </w:p>
    <w:p w:rsidR="00CE7727" w:rsidRPr="00CE7727" w:rsidRDefault="00CE7727" w:rsidP="00CE7727">
      <w:pPr>
        <w:pStyle w:val="a4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2F5496" w:themeColor="accent5" w:themeShade="BF"/>
          <w:sz w:val="22"/>
          <w:u w:val="single"/>
        </w:rPr>
      </w:pPr>
      <w:r w:rsidRPr="00CE7727">
        <w:rPr>
          <w:b/>
          <w:i/>
          <w:color w:val="2F5496" w:themeColor="accent5" w:themeShade="BF"/>
          <w:sz w:val="22"/>
          <w:u w:val="single"/>
        </w:rPr>
        <w:t xml:space="preserve">Изучите  теоретический материал 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</w:t>
      </w:r>
      <w:r w:rsidRPr="00755273">
        <w:rPr>
          <w:rFonts w:eastAsia="Times New Roman"/>
          <w:color w:val="000000"/>
          <w:sz w:val="20"/>
          <w:szCs w:val="20"/>
        </w:rPr>
        <w:t>Работники продовольственных магазинов обязаны строго соблюдать правила личной гигиены, что имеет важное значение для предупреждения передачи различных заболеваний через пищевые продукты.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Правила личной гигиены необходимо соблюдать не только на работе, но и в быту: следить за чистотой своего тела, рук, одежды, обуви, приходить на работу опрятно и чисто одетым.</w:t>
      </w:r>
    </w:p>
    <w:p w:rsidR="00CE7727" w:rsidRDefault="00CE7727" w:rsidP="00CE7727">
      <w:pPr>
        <w:spacing w:line="211" w:lineRule="atLeast"/>
        <w:jc w:val="left"/>
        <w:rPr>
          <w:rFonts w:eastAsia="Times New Roman"/>
          <w:b/>
          <w:color w:val="000000"/>
          <w:sz w:val="20"/>
          <w:szCs w:val="20"/>
        </w:rPr>
      </w:pPr>
    </w:p>
    <w:p w:rsidR="00CE7727" w:rsidRDefault="00CE7727" w:rsidP="00CE7727">
      <w:pPr>
        <w:spacing w:line="211" w:lineRule="atLeast"/>
        <w:jc w:val="center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0"/>
          <w:szCs w:val="20"/>
        </w:rPr>
        <w:t>С</w:t>
      </w:r>
      <w:r w:rsidRPr="00755273">
        <w:rPr>
          <w:rFonts w:eastAsia="Times New Roman"/>
          <w:color w:val="000000"/>
          <w:sz w:val="20"/>
          <w:szCs w:val="20"/>
        </w:rPr>
        <w:t>анитарные требования к содержанию кожи тела и рук</w:t>
      </w:r>
      <w:r w:rsidRPr="00755273">
        <w:rPr>
          <w:rFonts w:eastAsia="Times New Roman"/>
          <w:color w:val="000000"/>
          <w:sz w:val="27"/>
          <w:szCs w:val="27"/>
        </w:rPr>
        <w:t>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15"/>
          <w:szCs w:val="15"/>
        </w:rPr>
      </w:pP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</w:t>
      </w:r>
      <w:r w:rsidRPr="00755273">
        <w:rPr>
          <w:rFonts w:eastAsia="Times New Roman"/>
          <w:color w:val="000000"/>
          <w:sz w:val="20"/>
          <w:szCs w:val="20"/>
        </w:rPr>
        <w:t>Кожа, которая представляет собой верхний покров тела, выполняет ряд жизненных функций в организме. Строение ее сложно, она состоит из нескольких слоев. Верхние ороговевшие слои предохраняют организм человека от повреждений и проникновения микробов.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</w:t>
      </w:r>
      <w:r w:rsidRPr="00755273">
        <w:rPr>
          <w:rFonts w:eastAsia="Times New Roman"/>
          <w:color w:val="000000"/>
          <w:sz w:val="20"/>
          <w:szCs w:val="20"/>
        </w:rPr>
        <w:t>Грязь – хорошая среда для развития микробов, кроме того, она закупоривает поры (выходные отверстия желез), вследствие чего происходит раздражение кожи, вызывающее зуд. В появляющиеся расчесы легко проникают различные микробы. Так возникают чесотка, гнойничковые, грибковые и другие кожные заболевания.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</w:t>
      </w:r>
      <w:r w:rsidRPr="00755273">
        <w:rPr>
          <w:rFonts w:eastAsia="Times New Roman"/>
          <w:color w:val="000000"/>
          <w:sz w:val="20"/>
          <w:szCs w:val="20"/>
        </w:rPr>
        <w:t>Кожа человека обладает защитными свойствами. Через ее поры выделяются антимикробные бактерицидные вещества, губительно действующие на микробы.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</w:t>
      </w:r>
      <w:r w:rsidRPr="00755273">
        <w:rPr>
          <w:rFonts w:eastAsia="Times New Roman"/>
          <w:color w:val="000000"/>
          <w:sz w:val="20"/>
          <w:szCs w:val="20"/>
        </w:rPr>
        <w:t>Содержание рук в чистоте – одно из основных требований санитарии. В противном случае они могут служить источником загрязнения пищевых продуктов различными микробами и яйцами глистов.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Необходимо мыть руки перед началом работы, по мере их загрязнения, при переходе от одной операции к другой, а также после каждого посещения туалетной комнаты. Моют руки до локтей горячей водой с мылом и щеткой, а затем ополаскивают 0,2 %-ным раствором хлорной извести или хлорамина.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</w:t>
      </w:r>
      <w:r w:rsidRPr="00755273">
        <w:rPr>
          <w:rFonts w:eastAsia="Times New Roman"/>
          <w:color w:val="000000"/>
          <w:sz w:val="20"/>
          <w:szCs w:val="20"/>
        </w:rPr>
        <w:t>Ногти должны быть всегда коротко острижены. Нельзя допускать скопления под ними грязи.</w:t>
      </w:r>
    </w:p>
    <w:p w:rsidR="00CE7727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Необходимо следить не только за чистотой рук, но и за состоянием их кожи. Так как в нагноившихся ссадинах, ожогах, порезах всегда имеется большое количество стафилококков и стрептококков, что часто ведет к возникновению кожных заболеваний.</w:t>
      </w:r>
    </w:p>
    <w:p w:rsidR="00CE7727" w:rsidRPr="00755273" w:rsidRDefault="00CE7727" w:rsidP="00CE7727">
      <w:pPr>
        <w:spacing w:line="211" w:lineRule="atLeast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:rsidR="00CE7727" w:rsidRDefault="00CE7727" w:rsidP="00CE7727">
      <w:pPr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В</w:t>
      </w:r>
      <w:r w:rsidRPr="00755273">
        <w:rPr>
          <w:rFonts w:eastAsia="Times New Roman"/>
          <w:color w:val="000000"/>
          <w:sz w:val="22"/>
          <w:szCs w:val="22"/>
        </w:rPr>
        <w:t>иды санитарной одежды.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2"/>
          <w:szCs w:val="22"/>
        </w:rPr>
      </w:pPr>
    </w:p>
    <w:p w:rsidR="00CE7727" w:rsidRPr="00755273" w:rsidRDefault="00CE7727" w:rsidP="00CE7727">
      <w:pPr>
        <w:jc w:val="lef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   </w:t>
      </w:r>
      <w:r w:rsidRPr="00755273">
        <w:rPr>
          <w:rFonts w:eastAsia="Times New Roman"/>
          <w:color w:val="000000"/>
          <w:sz w:val="22"/>
          <w:szCs w:val="22"/>
        </w:rPr>
        <w:t>Чтобы предохранить продукты от загрязнения, попадающих с верхней одежды, все работники обязаны иметь санитарную одежду. К ней относятся халаты, куртки, нарукавники, фартуки, колпаки, косынки и т.д.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    </w:t>
      </w:r>
      <w:r w:rsidRPr="00755273">
        <w:rPr>
          <w:rFonts w:eastAsia="Times New Roman"/>
          <w:color w:val="000000"/>
          <w:sz w:val="22"/>
          <w:szCs w:val="22"/>
        </w:rPr>
        <w:t>Кроме того, предусмотрена выдача специальной одежды (прорезиненных фартуков и нарукавников) продавцам, занятым продажей мясных и рыбных товаров, картофеля и овощей.</w:t>
      </w:r>
    </w:p>
    <w:p w:rsidR="00CE7727" w:rsidRDefault="00CE7727" w:rsidP="00CE7727">
      <w:pPr>
        <w:jc w:val="left"/>
        <w:rPr>
          <w:rFonts w:eastAsia="Times New Roman"/>
          <w:b/>
          <w:color w:val="000000"/>
          <w:sz w:val="20"/>
          <w:szCs w:val="20"/>
        </w:rPr>
      </w:pPr>
    </w:p>
    <w:p w:rsidR="00CE7727" w:rsidRDefault="00CE7727" w:rsidP="00CE7727">
      <w:pPr>
        <w:jc w:val="left"/>
        <w:rPr>
          <w:rFonts w:eastAsia="Times New Roman"/>
          <w:b/>
          <w:color w:val="000000"/>
          <w:sz w:val="20"/>
          <w:szCs w:val="20"/>
        </w:rPr>
      </w:pPr>
    </w:p>
    <w:p w:rsidR="00CE7727" w:rsidRDefault="00CE7727" w:rsidP="00CE7727">
      <w:pPr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П</w:t>
      </w:r>
      <w:r w:rsidRPr="00755273">
        <w:rPr>
          <w:rFonts w:eastAsia="Times New Roman"/>
          <w:color w:val="000000"/>
          <w:sz w:val="20"/>
          <w:szCs w:val="20"/>
        </w:rPr>
        <w:t>равила пользования санитарной одеждой.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Санитарная одежда должна быть из белого хлопчатобумажного легкого моющего материала. Для уборщиц и рабочих, соприкасающихся с тарой, разрешена санитарная одежда темных цветов (синий, серый).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Поскольку санитарная одежда должна быть всегда чистой, ее необходимо менять ежедневно. Нельзя выходить в санитарной одежде за пределы магазина, на улицу, категорически запрещается входить в ней в туалет.</w:t>
      </w:r>
    </w:p>
    <w:p w:rsidR="00CE7727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В карманах санитарной одежды запрещается носить и хранить предметы личного туалета (зеркало, помаду, заколки, шпильки и пр., а также спички, сигареты, табак во избежание попадания их на продукты. По этой же причине нельзя закалывать халаты булавками, иголками, брошками.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</w:p>
    <w:p w:rsidR="00CE7727" w:rsidRDefault="00CE7727" w:rsidP="00CE7727">
      <w:pPr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П</w:t>
      </w:r>
      <w:r w:rsidRPr="00755273">
        <w:rPr>
          <w:rFonts w:eastAsia="Times New Roman"/>
          <w:color w:val="000000"/>
          <w:sz w:val="20"/>
          <w:szCs w:val="20"/>
        </w:rPr>
        <w:t>равила хранения санитарной одежды.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</w:p>
    <w:p w:rsidR="00CE7727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lastRenderedPageBreak/>
        <w:t>Хранят санитарную одежду в специальных гардеробах индивидуального пользования, которые регулярно моют и периодически дезинфицируют. Нельзя хранить санитарную одежду вместе с верхней.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</w:p>
    <w:p w:rsidR="00CE7727" w:rsidRDefault="00CE7727" w:rsidP="00CE7727">
      <w:pPr>
        <w:jc w:val="left"/>
        <w:rPr>
          <w:rFonts w:eastAsia="Times New Roman"/>
          <w:b/>
          <w:color w:val="1F3864" w:themeColor="accent5" w:themeShade="80"/>
          <w:sz w:val="22"/>
          <w:szCs w:val="20"/>
          <w:u w:val="single"/>
        </w:rPr>
      </w:pPr>
    </w:p>
    <w:p w:rsidR="00CE7727" w:rsidRPr="00CE7727" w:rsidRDefault="00CE7727" w:rsidP="00CE7727">
      <w:pPr>
        <w:jc w:val="left"/>
        <w:rPr>
          <w:rFonts w:eastAsia="Times New Roman"/>
          <w:b/>
          <w:color w:val="1F3864" w:themeColor="accent5" w:themeShade="80"/>
          <w:sz w:val="22"/>
          <w:szCs w:val="20"/>
          <w:u w:val="single"/>
        </w:rPr>
      </w:pPr>
      <w:r w:rsidRPr="00CE7727">
        <w:rPr>
          <w:rFonts w:eastAsia="Times New Roman"/>
          <w:b/>
          <w:color w:val="1F3864" w:themeColor="accent5" w:themeShade="80"/>
          <w:sz w:val="22"/>
          <w:szCs w:val="20"/>
          <w:u w:val="single"/>
        </w:rPr>
        <w:t xml:space="preserve">Задание </w:t>
      </w:r>
      <w:r>
        <w:rPr>
          <w:rFonts w:eastAsia="Times New Roman"/>
          <w:b/>
          <w:color w:val="1F3864" w:themeColor="accent5" w:themeShade="80"/>
          <w:sz w:val="22"/>
          <w:szCs w:val="20"/>
          <w:u w:val="single"/>
        </w:rPr>
        <w:t xml:space="preserve">  </w:t>
      </w:r>
      <w:r w:rsidRPr="00CE7727">
        <w:rPr>
          <w:rFonts w:eastAsia="Times New Roman"/>
          <w:b/>
          <w:color w:val="1F3864" w:themeColor="accent5" w:themeShade="80"/>
          <w:sz w:val="22"/>
          <w:szCs w:val="20"/>
          <w:u w:val="single"/>
        </w:rPr>
        <w:t xml:space="preserve">Оформите </w:t>
      </w:r>
      <w:r>
        <w:rPr>
          <w:rFonts w:eastAsia="Times New Roman"/>
          <w:b/>
          <w:color w:val="1F3864" w:themeColor="accent5" w:themeShade="80"/>
          <w:sz w:val="22"/>
          <w:szCs w:val="20"/>
          <w:u w:val="single"/>
        </w:rPr>
        <w:t xml:space="preserve">  письменно отчет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b/>
          <w:bCs/>
          <w:color w:val="000000"/>
          <w:sz w:val="20"/>
          <w:szCs w:val="20"/>
        </w:rPr>
        <w:t>Содержание отчета: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1. Название и цель практической работы.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2. Необходимые принадлежности и оборудование, используемые в работе.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3. Ответы на контрольные вопросы.</w:t>
      </w:r>
    </w:p>
    <w:p w:rsidR="00CE7727" w:rsidRPr="00755273" w:rsidRDefault="00CE7727" w:rsidP="00CE7727">
      <w:pPr>
        <w:shd w:val="clear" w:color="auto" w:fill="FFFFFF"/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4. Заключение о санитарной подготовке работников торговли.</w:t>
      </w:r>
    </w:p>
    <w:p w:rsidR="00CE7727" w:rsidRPr="00755273" w:rsidRDefault="00CE7727" w:rsidP="00CE7727">
      <w:pPr>
        <w:jc w:val="left"/>
        <w:rPr>
          <w:rFonts w:ascii="Arial" w:eastAsia="Times New Roman" w:hAnsi="Arial" w:cs="Arial"/>
          <w:color w:val="000000"/>
          <w:sz w:val="15"/>
          <w:szCs w:val="15"/>
        </w:rPr>
      </w:pPr>
    </w:p>
    <w:p w:rsidR="00CE7727" w:rsidRDefault="00CE7727" w:rsidP="00CE7727">
      <w:pPr>
        <w:jc w:val="left"/>
        <w:rPr>
          <w:rFonts w:eastAsia="Times New Roman"/>
          <w:b/>
          <w:bCs/>
          <w:color w:val="000000"/>
          <w:sz w:val="20"/>
          <w:szCs w:val="20"/>
        </w:rPr>
      </w:pPr>
    </w:p>
    <w:p w:rsidR="00CE7727" w:rsidRDefault="00CE7727" w:rsidP="00CE7727">
      <w:pPr>
        <w:jc w:val="left"/>
        <w:rPr>
          <w:rFonts w:eastAsia="Times New Roman"/>
          <w:b/>
          <w:bCs/>
          <w:color w:val="000000"/>
          <w:sz w:val="20"/>
          <w:szCs w:val="20"/>
        </w:rPr>
      </w:pP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b/>
          <w:bCs/>
          <w:color w:val="000000"/>
          <w:sz w:val="20"/>
          <w:szCs w:val="20"/>
        </w:rPr>
        <w:t>Контрольные вопросы: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1. Что такое личная гигиена?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2. Что является хорошей средой для развития микробов?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3. Как должны содержаться руки работников торговли?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4. Как часто нужно мыть руки?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5. Как обрабатывают руки?</w:t>
      </w:r>
    </w:p>
    <w:p w:rsidR="00CE7727" w:rsidRPr="00755273" w:rsidRDefault="00CE7727" w:rsidP="00CE7727">
      <w:pPr>
        <w:spacing w:line="211" w:lineRule="atLeast"/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6. В каком состоянии должны находиться ногти на руках?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7. Какую одежду должны иметь работники продовольственных магазинов?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8. Какая одежда относится к санитарной?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9. Какая одежда относится к специальной одежде?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10. Какой должна быть санитарная одежда?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11. Как часто должна меняться санитарная одежда?</w:t>
      </w:r>
    </w:p>
    <w:p w:rsidR="00CE7727" w:rsidRPr="00755273" w:rsidRDefault="00CE7727" w:rsidP="00CE7727">
      <w:pPr>
        <w:jc w:val="left"/>
        <w:rPr>
          <w:rFonts w:eastAsia="Times New Roman"/>
          <w:color w:val="000000"/>
          <w:sz w:val="20"/>
          <w:szCs w:val="20"/>
        </w:rPr>
      </w:pPr>
      <w:r w:rsidRPr="00755273">
        <w:rPr>
          <w:rFonts w:eastAsia="Times New Roman"/>
          <w:color w:val="000000"/>
          <w:sz w:val="20"/>
          <w:szCs w:val="20"/>
        </w:rPr>
        <w:t>12. В каких условиях должна храниться санитарная одежда?</w:t>
      </w:r>
    </w:p>
    <w:p w:rsidR="00FB559D" w:rsidRDefault="00FB559D" w:rsidP="00FB559D">
      <w:pPr>
        <w:rPr>
          <w:b/>
          <w:sz w:val="32"/>
          <w:szCs w:val="28"/>
        </w:rPr>
      </w:pPr>
    </w:p>
    <w:p w:rsidR="00CE7727" w:rsidRPr="00D80510" w:rsidRDefault="00CE7727" w:rsidP="00CE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</w:rPr>
      </w:pPr>
      <w:r w:rsidRPr="00D80510">
        <w:rPr>
          <w:b/>
          <w:sz w:val="20"/>
        </w:rPr>
        <w:t>Критерии оценки:</w:t>
      </w:r>
    </w:p>
    <w:p w:rsidR="00CE7727" w:rsidRPr="00D80510" w:rsidRDefault="00CE7727" w:rsidP="00CE7727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  <w:sz w:val="20"/>
        </w:rPr>
      </w:pPr>
      <w:r w:rsidRPr="00D80510">
        <w:rPr>
          <w:color w:val="000000" w:themeColor="text1"/>
          <w:sz w:val="20"/>
        </w:rPr>
        <w:t>Оценка 5 “отлично” ставится при условии полного выполнения практического задания без погрешностей, ответа на теоретические вопросы преподавателя с демонстрацией своей профессиональной эрудиции;</w:t>
      </w:r>
    </w:p>
    <w:p w:rsidR="00CE7727" w:rsidRPr="00D80510" w:rsidRDefault="00CE7727" w:rsidP="00CE7727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  <w:sz w:val="20"/>
        </w:rPr>
      </w:pPr>
      <w:r w:rsidRPr="00D80510">
        <w:rPr>
          <w:color w:val="000000" w:themeColor="text1"/>
          <w:sz w:val="20"/>
        </w:rPr>
        <w:t>Оценка 4 “хорошо” ставится при условии выполнения большинства требований, предъявляемых для получения оценки 5 “отлично”, но при наличии 1-2 погрешностей при выполнении практического задания, недостаточно аргументированном ответе на вопросы преподавателя.</w:t>
      </w:r>
    </w:p>
    <w:p w:rsidR="00CE7727" w:rsidRPr="00D80510" w:rsidRDefault="00CE7727" w:rsidP="00CE7727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000000" w:themeColor="text1"/>
          <w:sz w:val="20"/>
        </w:rPr>
      </w:pPr>
      <w:r w:rsidRPr="00D80510">
        <w:rPr>
          <w:color w:val="000000" w:themeColor="text1"/>
          <w:sz w:val="20"/>
        </w:rPr>
        <w:t>Оценка 3 “удовлетворительно” ставится при обнаружении 3-4 ошибок в выполнении практического задания, неполного и неуверенного ответа на вопросы преподавателя.</w:t>
      </w:r>
    </w:p>
    <w:p w:rsidR="00CE7727" w:rsidRPr="00B974A1" w:rsidRDefault="00CE7727" w:rsidP="00CE7727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color w:val="000000" w:themeColor="text1"/>
          <w:sz w:val="20"/>
        </w:rPr>
      </w:pPr>
      <w:r w:rsidRPr="00B974A1">
        <w:rPr>
          <w:color w:val="000000" w:themeColor="text1"/>
          <w:sz w:val="20"/>
        </w:rPr>
        <w:t>Оценка 2 “неудовлетворительно” ставится при наличии более 4-х грубых ошибок в практическом задании, ошибках или отсутствии ответов на вопросы преподавателя при защите работы.</w:t>
      </w:r>
    </w:p>
    <w:p w:rsidR="002B75B3" w:rsidRDefault="002B75B3" w:rsidP="002D4CCC">
      <w:pPr>
        <w:rPr>
          <w:b/>
          <w:color w:val="FF0000"/>
          <w:sz w:val="32"/>
        </w:rPr>
      </w:pPr>
    </w:p>
    <w:p w:rsidR="00FB559D" w:rsidRDefault="00FB559D" w:rsidP="002D4CCC">
      <w:pPr>
        <w:rPr>
          <w:b/>
          <w:color w:val="FF0000"/>
          <w:sz w:val="32"/>
        </w:rPr>
      </w:pPr>
    </w:p>
    <w:p w:rsidR="00FB559D" w:rsidRDefault="00FB559D" w:rsidP="002D4CCC">
      <w:pPr>
        <w:rPr>
          <w:b/>
          <w:color w:val="FF0000"/>
          <w:sz w:val="32"/>
        </w:rPr>
      </w:pPr>
      <w:bookmarkStart w:id="0" w:name="_GoBack"/>
      <w:bookmarkEnd w:id="0"/>
    </w:p>
    <w:p w:rsidR="002D4CCC" w:rsidRDefault="002D4CCC" w:rsidP="002D4CCC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Срок сдачи до </w:t>
      </w:r>
      <w:r w:rsidR="00FB559D">
        <w:rPr>
          <w:b/>
          <w:color w:val="FF0000"/>
          <w:sz w:val="32"/>
        </w:rPr>
        <w:t>1</w:t>
      </w:r>
      <w:r w:rsidR="00221EE1">
        <w:rPr>
          <w:b/>
          <w:color w:val="FF0000"/>
          <w:sz w:val="32"/>
        </w:rPr>
        <w:t>6</w:t>
      </w:r>
      <w:r>
        <w:rPr>
          <w:b/>
          <w:color w:val="FF0000"/>
          <w:sz w:val="32"/>
        </w:rPr>
        <w:t>.11.2021 г</w:t>
      </w:r>
    </w:p>
    <w:p w:rsidR="002D4CCC" w:rsidRPr="00822B15" w:rsidRDefault="002D4CCC" w:rsidP="002D4CCC">
      <w:pPr>
        <w:rPr>
          <w:b/>
          <w:color w:val="FF0000"/>
          <w:sz w:val="32"/>
        </w:rPr>
      </w:pPr>
      <w:r w:rsidRPr="00822B15">
        <w:rPr>
          <w:b/>
          <w:color w:val="FF0000"/>
          <w:sz w:val="32"/>
        </w:rPr>
        <w:t>olga.venediktova.75@mail.ru</w:t>
      </w: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822B15" w:rsidRDefault="00822B15">
      <w:pPr>
        <w:rPr>
          <w:b/>
          <w:color w:val="FF0000"/>
          <w:sz w:val="32"/>
        </w:rPr>
      </w:pPr>
    </w:p>
    <w:sectPr w:rsidR="0082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BA" w:rsidRDefault="003C7CBA" w:rsidP="00B54391">
      <w:r>
        <w:separator/>
      </w:r>
    </w:p>
  </w:endnote>
  <w:endnote w:type="continuationSeparator" w:id="0">
    <w:p w:rsidR="003C7CBA" w:rsidRDefault="003C7CBA" w:rsidP="00B5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BA" w:rsidRDefault="003C7CBA" w:rsidP="00B54391">
      <w:r>
        <w:separator/>
      </w:r>
    </w:p>
  </w:footnote>
  <w:footnote w:type="continuationSeparator" w:id="0">
    <w:p w:rsidR="003C7CBA" w:rsidRDefault="003C7CBA" w:rsidP="00B5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12D8"/>
    <w:multiLevelType w:val="hybridMultilevel"/>
    <w:tmpl w:val="4402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BE3"/>
    <w:multiLevelType w:val="hybridMultilevel"/>
    <w:tmpl w:val="CD9EA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113F"/>
    <w:multiLevelType w:val="hybridMultilevel"/>
    <w:tmpl w:val="BA38A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190B30"/>
    <w:multiLevelType w:val="hybridMultilevel"/>
    <w:tmpl w:val="CCB28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CC5"/>
    <w:multiLevelType w:val="hybridMultilevel"/>
    <w:tmpl w:val="9BE4D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86165"/>
    <w:multiLevelType w:val="multilevel"/>
    <w:tmpl w:val="2E700A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Zero"/>
      <w:isLgl/>
      <w:lvlText w:val="%1.%2."/>
      <w:lvlJc w:val="left"/>
      <w:pPr>
        <w:ind w:left="2419" w:hanging="1350"/>
      </w:pPr>
      <w:rPr>
        <w:rFonts w:hint="default"/>
      </w:rPr>
    </w:lvl>
    <w:lvl w:ilvl="2">
      <w:start w:val="2000"/>
      <w:numFmt w:val="decimal"/>
      <w:isLgl/>
      <w:lvlText w:val="%1.%2.%3."/>
      <w:lvlJc w:val="left"/>
      <w:pPr>
        <w:ind w:left="241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396338C0"/>
    <w:multiLevelType w:val="hybridMultilevel"/>
    <w:tmpl w:val="C6F07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C2BE2"/>
    <w:multiLevelType w:val="hybridMultilevel"/>
    <w:tmpl w:val="55A04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A65E9"/>
    <w:multiLevelType w:val="hybridMultilevel"/>
    <w:tmpl w:val="C448A0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0881348"/>
    <w:multiLevelType w:val="hybridMultilevel"/>
    <w:tmpl w:val="BB089A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A96C75"/>
    <w:multiLevelType w:val="hybridMultilevel"/>
    <w:tmpl w:val="0576EC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E732D2"/>
    <w:multiLevelType w:val="hybridMultilevel"/>
    <w:tmpl w:val="B4165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2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9A"/>
    <w:rsid w:val="00005462"/>
    <w:rsid w:val="001A2989"/>
    <w:rsid w:val="001F029A"/>
    <w:rsid w:val="001F2523"/>
    <w:rsid w:val="00221EE1"/>
    <w:rsid w:val="0026460A"/>
    <w:rsid w:val="002B75B3"/>
    <w:rsid w:val="002D4CCC"/>
    <w:rsid w:val="003C5E89"/>
    <w:rsid w:val="003C7CBA"/>
    <w:rsid w:val="004363EE"/>
    <w:rsid w:val="00477F93"/>
    <w:rsid w:val="005442AE"/>
    <w:rsid w:val="005F372A"/>
    <w:rsid w:val="0066556D"/>
    <w:rsid w:val="006C7C94"/>
    <w:rsid w:val="00822B15"/>
    <w:rsid w:val="00844B87"/>
    <w:rsid w:val="008F0C37"/>
    <w:rsid w:val="00B42387"/>
    <w:rsid w:val="00B54391"/>
    <w:rsid w:val="00B6738E"/>
    <w:rsid w:val="00C7294D"/>
    <w:rsid w:val="00CE7727"/>
    <w:rsid w:val="00F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8DD6"/>
  <w15:chartTrackingRefBased/>
  <w15:docId w15:val="{F2142C54-95D5-4885-B85B-C3140DC0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B87"/>
    <w:pPr>
      <w:ind w:left="720"/>
      <w:contextualSpacing/>
      <w:jc w:val="left"/>
    </w:pPr>
    <w:rPr>
      <w:szCs w:val="22"/>
      <w:lang w:eastAsia="en-US"/>
    </w:rPr>
  </w:style>
  <w:style w:type="paragraph" w:customStyle="1" w:styleId="ConsPlusNormal">
    <w:name w:val="ConsPlusNormal"/>
    <w:rsid w:val="00844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4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844B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7294D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15</cp:revision>
  <dcterms:created xsi:type="dcterms:W3CDTF">2021-10-26T07:29:00Z</dcterms:created>
  <dcterms:modified xsi:type="dcterms:W3CDTF">2021-11-22T12:25:00Z</dcterms:modified>
</cp:coreProperties>
</file>