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06" w:rsidRDefault="00542F61" w:rsidP="00C1500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22</w:t>
      </w:r>
      <w:r w:rsidR="00C15006">
        <w:rPr>
          <w:rFonts w:ascii="Times New Roman" w:hAnsi="Times New Roman"/>
          <w:b/>
          <w:sz w:val="28"/>
          <w:szCs w:val="28"/>
          <w:u w:val="single"/>
        </w:rPr>
        <w:t xml:space="preserve">.11.21г. </w:t>
      </w:r>
    </w:p>
    <w:p w:rsidR="00C15006" w:rsidRDefault="00C15006" w:rsidP="00C1500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геометрия)</w:t>
      </w:r>
    </w:p>
    <w:p w:rsidR="00C15006" w:rsidRPr="007C1B32" w:rsidRDefault="00C15006" w:rsidP="00C15006">
      <w:pPr>
        <w:rPr>
          <w:rFonts w:ascii="Times New Roman" w:hAnsi="Times New Roman"/>
          <w:b/>
          <w:i/>
          <w:sz w:val="28"/>
          <w:szCs w:val="28"/>
        </w:rPr>
      </w:pPr>
      <w:r w:rsidRPr="007C1B32">
        <w:rPr>
          <w:rFonts w:ascii="Times New Roman" w:hAnsi="Times New Roman"/>
          <w:b/>
          <w:i/>
          <w:sz w:val="28"/>
          <w:szCs w:val="28"/>
        </w:rPr>
        <w:t>Выполнить конспект  (в тетрадь записать все</w:t>
      </w:r>
      <w:proofErr w:type="gramStart"/>
      <w:r w:rsidRPr="007C1B32">
        <w:rPr>
          <w:rFonts w:ascii="Times New Roman" w:hAnsi="Times New Roman"/>
          <w:b/>
          <w:i/>
          <w:sz w:val="28"/>
          <w:szCs w:val="28"/>
        </w:rPr>
        <w:t xml:space="preserve"> ,</w:t>
      </w:r>
      <w:proofErr w:type="gramEnd"/>
      <w:r w:rsidRPr="007C1B32">
        <w:rPr>
          <w:rFonts w:ascii="Times New Roman" w:hAnsi="Times New Roman"/>
          <w:b/>
          <w:i/>
          <w:sz w:val="28"/>
          <w:szCs w:val="28"/>
        </w:rPr>
        <w:t xml:space="preserve"> что выделено жирным шрифтом) и решить задачи.</w:t>
      </w:r>
    </w:p>
    <w:p w:rsidR="00C15006" w:rsidRPr="007C1B32" w:rsidRDefault="00C15006" w:rsidP="00C15006">
      <w:pPr>
        <w:rPr>
          <w:rFonts w:ascii="Times New Roman" w:hAnsi="Times New Roman" w:cs="Times New Roman"/>
        </w:rPr>
      </w:pPr>
      <w:r w:rsidRPr="007C1B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42F61">
        <w:rPr>
          <w:rFonts w:ascii="Times New Roman" w:hAnsi="Times New Roman" w:cs="Times New Roman"/>
          <w:sz w:val="28"/>
          <w:szCs w:val="28"/>
        </w:rPr>
        <w:t>Срок сдачи: 25</w:t>
      </w:r>
      <w:bookmarkStart w:id="0" w:name="_GoBack"/>
      <w:bookmarkEnd w:id="0"/>
      <w:r w:rsidRPr="007C1B32">
        <w:rPr>
          <w:rFonts w:ascii="Times New Roman" w:hAnsi="Times New Roman" w:cs="Times New Roman"/>
          <w:sz w:val="28"/>
          <w:szCs w:val="28"/>
        </w:rPr>
        <w:t>.11.2021г. (фотоотчет на почту:</w:t>
      </w:r>
      <w:proofErr w:type="gramEnd"/>
      <w:r w:rsidRPr="007C1B3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C1B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Lysechko</w:t>
        </w:r>
        <w:r w:rsidRPr="007C1B3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C1B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C1B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1B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C1B32">
        <w:rPr>
          <w:rFonts w:ascii="Times New Roman" w:hAnsi="Times New Roman" w:cs="Times New Roman"/>
          <w:sz w:val="28"/>
          <w:szCs w:val="28"/>
        </w:rPr>
        <w:t>)</w:t>
      </w:r>
    </w:p>
    <w:p w:rsidR="00C15006" w:rsidRDefault="00C15006" w:rsidP="00C15006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15006">
        <w:rPr>
          <w:sz w:val="28"/>
          <w:szCs w:val="28"/>
        </w:rPr>
        <w:t>Тема:</w:t>
      </w:r>
      <w:r w:rsidRPr="00C15006">
        <w:rPr>
          <w:color w:val="000000"/>
          <w:sz w:val="28"/>
          <w:szCs w:val="28"/>
        </w:rPr>
        <w:t xml:space="preserve"> </w:t>
      </w:r>
      <w:proofErr w:type="gramStart"/>
      <w:r w:rsidRPr="00C15006">
        <w:rPr>
          <w:color w:val="000000"/>
          <w:sz w:val="28"/>
          <w:szCs w:val="28"/>
        </w:rPr>
        <w:t>Параллельные</w:t>
      </w:r>
      <w:proofErr w:type="gramEnd"/>
      <w:r w:rsidRPr="00C15006">
        <w:rPr>
          <w:color w:val="000000"/>
          <w:sz w:val="28"/>
          <w:szCs w:val="28"/>
        </w:rPr>
        <w:t xml:space="preserve"> прямые в пространстве</w:t>
      </w:r>
    </w:p>
    <w:p w:rsidR="00C15006" w:rsidRPr="00031DDF" w:rsidRDefault="00C15006" w:rsidP="00C15006">
      <w:pPr>
        <w:pStyle w:val="3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</w:rPr>
        <w:t>Ранее в планиметрии мы с вами уже рассматривали </w:t>
      </w:r>
      <w:r w:rsidRPr="00031DDF">
        <w:rPr>
          <w:i/>
          <w:iCs/>
          <w:color w:val="000000"/>
        </w:rPr>
        <w:t>взаимное расположение двух прямых на плоскости.</w:t>
      </w:r>
      <w:r w:rsidRPr="00031DDF">
        <w:rPr>
          <w:color w:val="000000"/>
        </w:rPr>
        <w:t> Напомню, что возможны три случая: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031DDF">
        <w:rPr>
          <w:bCs/>
          <w:i/>
          <w:color w:val="000000"/>
        </w:rPr>
        <w:t>Первый случай. Прямые параллельны, т.е. две прямые не имеют общих точек.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i/>
          <w:color w:val="000000"/>
        </w:rPr>
      </w:pPr>
      <w:r w:rsidRPr="00031DDF">
        <w:rPr>
          <w:i/>
          <w:noProof/>
          <w:color w:val="000000"/>
        </w:rPr>
        <w:drawing>
          <wp:inline distT="0" distB="0" distL="0" distR="0" wp14:anchorId="0D29CBB7" wp14:editId="1778EA6C">
            <wp:extent cx="2219325" cy="1247414"/>
            <wp:effectExtent l="0" t="0" r="0" b="0"/>
            <wp:docPr id="22" name="Рисунок 22" descr="https://fsd.videouroki.net/products/conspekty/geom10/4-paralliel-nyie-priamyie-v-prostranstvie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products/conspekty/geom10/4-paralliel-nyie-priamyie-v-prostranstvie.files/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4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031DDF">
        <w:rPr>
          <w:bCs/>
          <w:i/>
          <w:color w:val="000000"/>
        </w:rPr>
        <w:t>Второй случай.</w:t>
      </w:r>
      <w:r w:rsidRPr="00031DDF">
        <w:rPr>
          <w:i/>
          <w:color w:val="000000"/>
        </w:rPr>
        <w:t> </w:t>
      </w:r>
      <w:r w:rsidRPr="00031DDF">
        <w:rPr>
          <w:bCs/>
          <w:i/>
          <w:color w:val="000000"/>
        </w:rPr>
        <w:t>Прямые пересекаются, т.е. две прямые имеют одну общую точку.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14C5FAE4" wp14:editId="0A36C583">
            <wp:extent cx="2105025" cy="1208166"/>
            <wp:effectExtent l="0" t="0" r="0" b="0"/>
            <wp:docPr id="21" name="Рисунок 21" descr="https://fsd.videouroki.net/products/conspekty/geom10/4-paralliel-nyie-priamyie-v-prostranstvie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products/conspekty/geom10/4-paralliel-nyie-priamyie-v-prostranstvie.files/image0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0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031DDF">
        <w:rPr>
          <w:bCs/>
          <w:i/>
          <w:color w:val="000000"/>
        </w:rPr>
        <w:t>И третий случай</w:t>
      </w:r>
      <w:r w:rsidRPr="00031DDF">
        <w:rPr>
          <w:i/>
          <w:color w:val="000000"/>
        </w:rPr>
        <w:t>. </w:t>
      </w:r>
      <w:proofErr w:type="gramStart"/>
      <w:r w:rsidRPr="00031DDF">
        <w:rPr>
          <w:bCs/>
          <w:i/>
          <w:color w:val="000000"/>
        </w:rPr>
        <w:t>Прямые</w:t>
      </w:r>
      <w:proofErr w:type="gramEnd"/>
      <w:r w:rsidRPr="00031DDF">
        <w:rPr>
          <w:bCs/>
          <w:i/>
          <w:color w:val="000000"/>
        </w:rPr>
        <w:t xml:space="preserve"> совпадают, т.е. имеют более чем одну общую точку.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7243ED68" wp14:editId="32F79F2D">
            <wp:extent cx="2185218" cy="1228725"/>
            <wp:effectExtent l="0" t="0" r="5715" b="0"/>
            <wp:docPr id="20" name="Рисунок 20" descr="https://fsd.videouroki.net/products/conspekty/geom10/4-paralliel-nyie-priamyie-v-prostranstvie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products/conspekty/geom10/4-paralliel-nyie-priamyie-v-prostranstvie.files/image0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18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</w:rPr>
        <w:t>Теперь </w:t>
      </w:r>
      <w:r w:rsidRPr="00031DDF">
        <w:rPr>
          <w:i/>
          <w:iCs/>
          <w:color w:val="000000"/>
        </w:rPr>
        <w:t>перейдем к стереометрии</w:t>
      </w:r>
      <w:r w:rsidRPr="00031DDF">
        <w:rPr>
          <w:color w:val="000000"/>
        </w:rPr>
        <w:t>. Напомню, что стереометрия изучает свойства фигур в пространстве.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</w:rPr>
        <w:t>Рассмотрим </w:t>
      </w:r>
      <w:r w:rsidRPr="00031DDF">
        <w:rPr>
          <w:bCs/>
          <w:color w:val="000000"/>
        </w:rPr>
        <w:t>прямоугольный параллелепипед ABCDA</w:t>
      </w:r>
      <w:r w:rsidRPr="00031DDF">
        <w:rPr>
          <w:bCs/>
          <w:color w:val="000000"/>
          <w:vertAlign w:val="subscript"/>
        </w:rPr>
        <w:t>1</w:t>
      </w:r>
      <w:r w:rsidRPr="00031DDF">
        <w:rPr>
          <w:bCs/>
          <w:color w:val="000000"/>
        </w:rPr>
        <w:t>B</w:t>
      </w:r>
      <w:r w:rsidRPr="00031DDF">
        <w:rPr>
          <w:bCs/>
          <w:color w:val="000000"/>
          <w:vertAlign w:val="subscript"/>
        </w:rPr>
        <w:t>1</w:t>
      </w:r>
      <w:r w:rsidRPr="00031DDF">
        <w:rPr>
          <w:bCs/>
          <w:color w:val="000000"/>
        </w:rPr>
        <w:t>C</w:t>
      </w:r>
      <w:r w:rsidRPr="00031DDF">
        <w:rPr>
          <w:bCs/>
          <w:color w:val="000000"/>
          <w:vertAlign w:val="subscript"/>
        </w:rPr>
        <w:t>1</w:t>
      </w:r>
      <w:r w:rsidRPr="00031DDF">
        <w:rPr>
          <w:bCs/>
          <w:color w:val="000000"/>
        </w:rPr>
        <w:t>D</w:t>
      </w:r>
      <w:r w:rsidRPr="00031DDF">
        <w:rPr>
          <w:bCs/>
          <w:color w:val="000000"/>
          <w:vertAlign w:val="subscript"/>
        </w:rPr>
        <w:t>1</w:t>
      </w:r>
      <w:r w:rsidRPr="00031DDF">
        <w:rPr>
          <w:color w:val="000000"/>
        </w:rPr>
        <w:t>. Как вы уже знаете, параллелепипед – это пространственное тело.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lastRenderedPageBreak/>
        <w:drawing>
          <wp:inline distT="0" distB="0" distL="0" distR="0" wp14:anchorId="60A24681" wp14:editId="4C77B5CE">
            <wp:extent cx="1787162" cy="1895475"/>
            <wp:effectExtent l="0" t="0" r="3810" b="0"/>
            <wp:docPr id="19" name="Рисунок 19" descr="https://fsd.videouroki.net/products/conspekty/geom10/4-paralliel-nyie-priamyie-v-prostranstvie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products/conspekty/geom10/4-paralliel-nyie-priamyie-v-prostranstvie.files/image0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53" cy="189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</w:rPr>
        <w:t xml:space="preserve">Прямые, на </w:t>
      </w:r>
      <w:proofErr w:type="gramStart"/>
      <w:r w:rsidRPr="00031DDF">
        <w:rPr>
          <w:color w:val="000000"/>
        </w:rPr>
        <w:t>которых</w:t>
      </w:r>
      <w:proofErr w:type="gramEnd"/>
      <w:r w:rsidRPr="00031DDF">
        <w:rPr>
          <w:color w:val="000000"/>
        </w:rPr>
        <w:t xml:space="preserve"> лежат его ребра, например, A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B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, D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C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 и DC – параллельны. Прямые, через которые проходят диагонали его грани, например, D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C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 xml:space="preserve"> и DC – пересекаются. А вот </w:t>
      </w:r>
      <w:proofErr w:type="gramStart"/>
      <w:r w:rsidRPr="00031DDF">
        <w:rPr>
          <w:color w:val="000000"/>
        </w:rPr>
        <w:t>прямые</w:t>
      </w:r>
      <w:proofErr w:type="gramEnd"/>
      <w:r w:rsidRPr="00031DDF">
        <w:rPr>
          <w:color w:val="000000"/>
        </w:rPr>
        <w:t>, на которых лежат диагональ параллелепипеда A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C и ребро B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C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 называются скрещивающимися.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031DDF">
        <w:rPr>
          <w:bCs/>
          <w:i/>
          <w:color w:val="000000"/>
        </w:rPr>
        <w:t>Сделаем вывод:</w:t>
      </w:r>
      <w:r w:rsidRPr="00031DDF">
        <w:rPr>
          <w:i/>
          <w:color w:val="000000"/>
        </w:rPr>
        <w:t> </w:t>
      </w:r>
      <w:r w:rsidRPr="00031DDF">
        <w:rPr>
          <w:bCs/>
          <w:i/>
          <w:color w:val="000000"/>
        </w:rPr>
        <w:t>две прямые в пространстве могут пересекаться, быть параллельными или скрещиваться.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gramStart"/>
      <w:r w:rsidRPr="00031DDF">
        <w:rPr>
          <w:color w:val="000000"/>
        </w:rPr>
        <w:t>Пересекающиеся</w:t>
      </w:r>
      <w:proofErr w:type="gramEnd"/>
      <w:r w:rsidRPr="00031DDF">
        <w:rPr>
          <w:color w:val="000000"/>
        </w:rPr>
        <w:t xml:space="preserve"> и параллельные прямые задают некоторую плоскость</w:t>
      </w:r>
      <w:r w:rsidRPr="00031DDF">
        <w:rPr>
          <w:b/>
          <w:color w:val="000000"/>
        </w:rPr>
        <w:t>. </w:t>
      </w:r>
      <w:proofErr w:type="gramStart"/>
      <w:r w:rsidRPr="00031DDF">
        <w:rPr>
          <w:b/>
          <w:bCs/>
          <w:color w:val="000000"/>
        </w:rPr>
        <w:t>Скрещивающиеся</w:t>
      </w:r>
      <w:proofErr w:type="gramEnd"/>
      <w:r w:rsidRPr="00031DDF">
        <w:rPr>
          <w:b/>
          <w:bCs/>
          <w:color w:val="000000"/>
        </w:rPr>
        <w:t xml:space="preserve"> прямые</w:t>
      </w:r>
      <w:r w:rsidRPr="00031DDF">
        <w:rPr>
          <w:b/>
          <w:color w:val="000000"/>
        </w:rPr>
        <w:t> – это прямые, которые не пересекаются и не лежат в одной плоскость.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 xml:space="preserve">Давайте подробно остановимся на случае с </w:t>
      </w:r>
      <w:proofErr w:type="gramStart"/>
      <w:r w:rsidRPr="00031DDF">
        <w:rPr>
          <w:color w:val="000000"/>
        </w:rPr>
        <w:t>параллельными</w:t>
      </w:r>
      <w:proofErr w:type="gramEnd"/>
      <w:r w:rsidRPr="00031DDF">
        <w:rPr>
          <w:color w:val="000000"/>
        </w:rPr>
        <w:t xml:space="preserve"> прямыми в пространстве.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bCs/>
          <w:color w:val="000000"/>
        </w:rPr>
        <w:t>Определение.</w:t>
      </w:r>
      <w:r w:rsidRPr="00031DDF">
        <w:rPr>
          <w:color w:val="000000"/>
        </w:rPr>
        <w:t> Две прямые в пространстве называются </w:t>
      </w:r>
      <w:r w:rsidRPr="00031DDF">
        <w:rPr>
          <w:bCs/>
          <w:color w:val="000000"/>
        </w:rPr>
        <w:t>параллельными</w:t>
      </w:r>
      <w:r w:rsidRPr="00031DDF">
        <w:rPr>
          <w:color w:val="000000"/>
        </w:rPr>
        <w:t>, если они лежат в одной плоскости и не пересекаются.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 xml:space="preserve">Обратите внимание, что оговорка «если они лежат в одной плоскости» в определении очень важна. Так как в стереометрии мы с вами рассматриваем трехмерное пространство и, если две прямые лежат в разных плоскостях, то нельзя говорить про их параллельность. Параллельными прямые могут </w:t>
      </w:r>
      <w:proofErr w:type="gramStart"/>
      <w:r w:rsidRPr="00031DDF">
        <w:rPr>
          <w:color w:val="000000"/>
        </w:rPr>
        <w:t>быть</w:t>
      </w:r>
      <w:proofErr w:type="gramEnd"/>
      <w:r w:rsidRPr="00031DDF">
        <w:rPr>
          <w:color w:val="000000"/>
        </w:rPr>
        <w:t xml:space="preserve"> только если лежат в одной плоскости.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>Если прямые а и b параллельны, то это обозначают следующим образом </w:t>
      </w:r>
      <w:r w:rsidRPr="00031DDF">
        <w:rPr>
          <w:noProof/>
          <w:color w:val="000000"/>
        </w:rPr>
        <w:drawing>
          <wp:inline distT="0" distB="0" distL="0" distR="0" wp14:anchorId="27866BBD" wp14:editId="6AE00B92">
            <wp:extent cx="590550" cy="247650"/>
            <wp:effectExtent l="0" t="0" r="0" b="0"/>
            <wp:docPr id="18" name="Рисунок 18" descr="https://fsd.videouroki.net/products/conspekty/geom10/4-paralliel-nyie-priamyie-v-prostranstvie.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products/conspekty/geom10/4-paralliel-nyie-priamyie-v-prostranstvie.files/image00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DDF">
        <w:rPr>
          <w:color w:val="000000"/>
        </w:rPr>
        <w:t>. Читают «</w:t>
      </w:r>
      <w:proofErr w:type="gramStart"/>
      <w:r w:rsidRPr="00031DDF">
        <w:rPr>
          <w:color w:val="000000"/>
        </w:rPr>
        <w:t>прямая</w:t>
      </w:r>
      <w:proofErr w:type="gramEnd"/>
      <w:r w:rsidRPr="00031DDF">
        <w:rPr>
          <w:color w:val="000000"/>
        </w:rPr>
        <w:t xml:space="preserve"> а параллельна прямой b».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>Посмотрим внимательно на рисунок.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3028DF0B" wp14:editId="2B017E57">
            <wp:extent cx="2066925" cy="1540712"/>
            <wp:effectExtent l="0" t="0" r="0" b="2540"/>
            <wp:docPr id="17" name="Рисунок 17" descr="https://fsd.videouroki.net/products/conspekty/geom10/4-paralliel-nyie-priamyie-v-prostranstvie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videouroki.net/products/conspekty/geom10/4-paralliel-nyie-priamyie-v-prostranstvie.files/image00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4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>Здесь прямые а и b параллельны. А вот прямые а и c, b и d– не параллельны.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  <w:u w:val="single"/>
        </w:rPr>
        <w:t>Приведем несколько примеров параллельных прямых в пространстве.</w:t>
      </w:r>
      <w:r w:rsidRPr="00031DDF">
        <w:rPr>
          <w:color w:val="000000"/>
        </w:rPr>
        <w:t> Знакомые каждому железнодорожные рельсы.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lastRenderedPageBreak/>
        <w:drawing>
          <wp:inline distT="0" distB="0" distL="0" distR="0" wp14:anchorId="7358A52C" wp14:editId="2AC57376">
            <wp:extent cx="2282109" cy="2047875"/>
            <wp:effectExtent l="0" t="0" r="4445" b="0"/>
            <wp:docPr id="16" name="Рисунок 16" descr="https://fsd.videouroki.net/products/conspekty/geom10/4-paralliel-nyie-priamyie-v-prostranstvie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videouroki.net/products/conspekty/geom10/4-paralliel-nyie-priamyie-v-prostranstvie.files/image0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09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>На ровной местности их можно рассматривать, как параллельные прямые.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 xml:space="preserve">А посмотрите внимательно на свою тетрадь. Обратите внимание, противоположные края тетрадного листа также лежат на </w:t>
      </w:r>
      <w:proofErr w:type="gramStart"/>
      <w:r w:rsidRPr="00031DDF">
        <w:rPr>
          <w:color w:val="000000"/>
        </w:rPr>
        <w:t>параллельных</w:t>
      </w:r>
      <w:proofErr w:type="gramEnd"/>
      <w:r w:rsidRPr="00031DDF">
        <w:rPr>
          <w:color w:val="000000"/>
        </w:rPr>
        <w:t xml:space="preserve"> прямых.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73EB2DB0" wp14:editId="20449F24">
            <wp:extent cx="2286000" cy="1051560"/>
            <wp:effectExtent l="0" t="0" r="0" b="0"/>
            <wp:docPr id="15" name="Рисунок 15" descr="https://fsd.videouroki.net/products/conspekty/geom10/4-paralliel-nyie-priamyie-v-prostranstvie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videouroki.net/products/conspekty/geom10/4-paralliel-nyie-priamyie-v-prostranstvie.files/image0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 xml:space="preserve">Прямые, по </w:t>
      </w:r>
      <w:proofErr w:type="gramStart"/>
      <w:r w:rsidRPr="00031DDF">
        <w:rPr>
          <w:color w:val="000000"/>
        </w:rPr>
        <w:t>которым</w:t>
      </w:r>
      <w:proofErr w:type="gramEnd"/>
      <w:r w:rsidRPr="00031DDF">
        <w:rPr>
          <w:color w:val="000000"/>
        </w:rPr>
        <w:t xml:space="preserve"> плоскость стены комнаты пересекает плоскости потолка и пола. Они также являются параллельными.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0399F8A1" wp14:editId="44E3F614">
            <wp:extent cx="3629025" cy="1789135"/>
            <wp:effectExtent l="0" t="0" r="0" b="1905"/>
            <wp:docPr id="14" name="Рисунок 14" descr="https://fsd.videouroki.net/products/conspekty/geom10/4-paralliel-nyie-priamyie-v-prostranstvie.files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videouroki.net/products/conspekty/geom10/4-paralliel-nyie-priamyie-v-prostranstvie.files/image00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78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31DDF">
        <w:rPr>
          <w:b/>
          <w:bCs/>
          <w:color w:val="000000"/>
        </w:rPr>
        <w:t>Запишем определения.</w:t>
      </w:r>
      <w:r w:rsidRPr="00031DDF">
        <w:rPr>
          <w:b/>
          <w:color w:val="000000"/>
        </w:rPr>
        <w:t> Два отрезка (луча) называются </w:t>
      </w:r>
      <w:r w:rsidRPr="00031DDF">
        <w:rPr>
          <w:b/>
          <w:bCs/>
          <w:color w:val="000000"/>
        </w:rPr>
        <w:t>параллельными</w:t>
      </w:r>
      <w:r w:rsidRPr="00031DDF">
        <w:rPr>
          <w:b/>
          <w:color w:val="000000"/>
        </w:rPr>
        <w:t xml:space="preserve">, если они лежат </w:t>
      </w:r>
      <w:proofErr w:type="gramStart"/>
      <w:r w:rsidRPr="00031DDF">
        <w:rPr>
          <w:b/>
          <w:color w:val="000000"/>
        </w:rPr>
        <w:t>на</w:t>
      </w:r>
      <w:proofErr w:type="gramEnd"/>
      <w:r w:rsidRPr="00031DDF">
        <w:rPr>
          <w:b/>
          <w:color w:val="000000"/>
        </w:rPr>
        <w:t xml:space="preserve"> параллельных прямых.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786442F1" wp14:editId="3969040C">
            <wp:extent cx="6296025" cy="1162050"/>
            <wp:effectExtent l="0" t="0" r="9525" b="0"/>
            <wp:docPr id="13" name="Рисунок 13" descr="https://fsd.videouroki.net/products/conspekty/geom10/4-paralliel-nyie-priamyie-v-prostranstvie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videouroki.net/products/conspekty/geom10/4-paralliel-nyie-priamyie-v-prostranstvie.files/image0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</w:rPr>
        <w:t>Отрезок (луч) называется </w:t>
      </w:r>
      <w:r w:rsidRPr="00031DDF">
        <w:rPr>
          <w:b/>
          <w:bCs/>
          <w:color w:val="000000"/>
        </w:rPr>
        <w:t>параллельным данной прямой</w:t>
      </w:r>
      <w:r w:rsidRPr="00031DDF">
        <w:rPr>
          <w:color w:val="000000"/>
        </w:rPr>
        <w:t xml:space="preserve">, если он лежит </w:t>
      </w:r>
      <w:proofErr w:type="gramStart"/>
      <w:r w:rsidRPr="00031DDF">
        <w:rPr>
          <w:color w:val="000000"/>
        </w:rPr>
        <w:t>на</w:t>
      </w:r>
      <w:proofErr w:type="gramEnd"/>
      <w:r w:rsidRPr="00031DDF">
        <w:rPr>
          <w:color w:val="000000"/>
        </w:rPr>
        <w:t xml:space="preserve"> прямой, параллельной данной.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lastRenderedPageBreak/>
        <w:drawing>
          <wp:inline distT="0" distB="0" distL="0" distR="0" wp14:anchorId="0CCD1ACD" wp14:editId="3389E72A">
            <wp:extent cx="6296025" cy="1181100"/>
            <wp:effectExtent l="0" t="0" r="9525" b="0"/>
            <wp:docPr id="12" name="Рисунок 12" descr="https://fsd.videouroki.net/products/conspekty/geom10/4-paralliel-nyie-priamyie-v-prostranstvie.files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videouroki.net/products/conspekty/geom10/4-paralliel-nyie-priamyie-v-prostranstvie.files/image0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31DDF">
        <w:rPr>
          <w:color w:val="000000"/>
          <w:u w:val="single"/>
        </w:rPr>
        <w:t>Справедлива </w:t>
      </w:r>
      <w:r w:rsidRPr="00031DDF">
        <w:rPr>
          <w:b/>
          <w:bCs/>
          <w:color w:val="000000"/>
          <w:u w:val="single"/>
        </w:rPr>
        <w:t xml:space="preserve">теорема о параллельности </w:t>
      </w:r>
      <w:proofErr w:type="gramStart"/>
      <w:r w:rsidRPr="00031DDF">
        <w:rPr>
          <w:b/>
          <w:bCs/>
          <w:color w:val="000000"/>
          <w:u w:val="single"/>
        </w:rPr>
        <w:t>прямых</w:t>
      </w:r>
      <w:proofErr w:type="gramEnd"/>
      <w:r w:rsidRPr="00031DDF">
        <w:rPr>
          <w:color w:val="000000"/>
        </w:rPr>
        <w:t>. </w:t>
      </w:r>
      <w:r w:rsidRPr="00031DDF">
        <w:rPr>
          <w:b/>
          <w:i/>
          <w:iCs/>
          <w:color w:val="000000"/>
        </w:rPr>
        <w:t xml:space="preserve">Через любую точку пространства, не лежащую </w:t>
      </w:r>
      <w:proofErr w:type="gramStart"/>
      <w:r w:rsidRPr="00031DDF">
        <w:rPr>
          <w:b/>
          <w:i/>
          <w:iCs/>
          <w:color w:val="000000"/>
        </w:rPr>
        <w:t>на</w:t>
      </w:r>
      <w:proofErr w:type="gramEnd"/>
      <w:r w:rsidRPr="00031DDF">
        <w:rPr>
          <w:b/>
          <w:i/>
          <w:iCs/>
          <w:color w:val="000000"/>
        </w:rPr>
        <w:t xml:space="preserve"> данной прямой, проходит прямая, параллельная данной, и притом только одна.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4C76150B" wp14:editId="69121837">
            <wp:extent cx="2247900" cy="1343786"/>
            <wp:effectExtent l="0" t="0" r="0" b="8890"/>
            <wp:docPr id="11" name="Рисунок 11" descr="https://fsd.videouroki.net/products/conspekty/geom10/4-paralliel-nyie-priamyie-v-prostranstvie.files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videouroki.net/products/conspekty/geom10/4-paralliel-nyie-priamyie-v-prostranstvie.files/image01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27" cy="13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b/>
          <w:bCs/>
          <w:color w:val="000000"/>
        </w:rPr>
        <w:t>Замечание. </w:t>
      </w:r>
      <w:r w:rsidRPr="00031DDF">
        <w:rPr>
          <w:i/>
          <w:iCs/>
          <w:color w:val="000000"/>
        </w:rPr>
        <w:t>Если прямые в пространстве параллельны, то на чертеже они обязательно изображаются параллельными прямыми.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>А вот если прямые на чертеже изображены параллельными прямыми, то в пространстве эти прямые не обязательно параллельны.</w:t>
      </w:r>
    </w:p>
    <w:p w:rsidR="00C15006" w:rsidRPr="00031DDF" w:rsidRDefault="00C15006" w:rsidP="00C15006">
      <w:pPr>
        <w:pStyle w:val="a4"/>
        <w:shd w:val="clear" w:color="auto" w:fill="FFFFFF"/>
        <w:spacing w:after="300" w:afterAutospacing="0"/>
        <w:rPr>
          <w:color w:val="1D1D1B"/>
        </w:rPr>
      </w:pPr>
      <w:r w:rsidRPr="00031DDF">
        <w:rPr>
          <w:b/>
          <w:bCs/>
          <w:color w:val="1D1D1B"/>
        </w:rPr>
        <w:t>Теорема.</w:t>
      </w:r>
      <w:r w:rsidRPr="00031DDF">
        <w:rPr>
          <w:color w:val="1D1D1B"/>
        </w:rPr>
        <w:t> Если две прямые параллельны третьей прямой, то они параллельны.</w:t>
      </w:r>
    </w:p>
    <w:p w:rsidR="00C15006" w:rsidRPr="00031DDF" w:rsidRDefault="00C15006" w:rsidP="00C15006">
      <w:pPr>
        <w:pStyle w:val="a4"/>
        <w:shd w:val="clear" w:color="auto" w:fill="FFFFFF"/>
        <w:spacing w:after="300" w:afterAutospacing="0"/>
        <w:rPr>
          <w:color w:val="1D1D1B"/>
        </w:rPr>
      </w:pPr>
      <w:r w:rsidRPr="00031DDF">
        <w:rPr>
          <w:color w:val="1D1D1B"/>
        </w:rPr>
        <w:t>Дано: </w:t>
      </w:r>
      <w:proofErr w:type="spellStart"/>
      <w:r w:rsidRPr="00031DDF">
        <w:rPr>
          <w:color w:val="1D1D1B"/>
        </w:rPr>
        <w:t>a</w:t>
      </w:r>
      <w:r w:rsidRPr="00031DDF">
        <w:rPr>
          <w:rFonts w:ascii="Cambria Math" w:hAnsi="Cambria Math" w:cs="Cambria Math"/>
          <w:color w:val="1D1D1B"/>
        </w:rPr>
        <w:t>∥</w:t>
      </w:r>
      <w:r w:rsidRPr="00031DDF">
        <w:rPr>
          <w:color w:val="1D1D1B"/>
        </w:rPr>
        <w:t>c</w:t>
      </w:r>
      <w:proofErr w:type="spellEnd"/>
      <w:r w:rsidRPr="00031DDF">
        <w:rPr>
          <w:color w:val="1D1D1B"/>
        </w:rPr>
        <w:t xml:space="preserve"> и </w:t>
      </w:r>
      <w:proofErr w:type="spellStart"/>
      <w:r w:rsidRPr="00031DDF">
        <w:rPr>
          <w:color w:val="1D1D1B"/>
        </w:rPr>
        <w:t>b</w:t>
      </w:r>
      <w:r w:rsidRPr="00031DDF">
        <w:rPr>
          <w:rFonts w:ascii="Cambria Math" w:hAnsi="Cambria Math" w:cs="Cambria Math"/>
          <w:color w:val="1D1D1B"/>
        </w:rPr>
        <w:t>∥</w:t>
      </w:r>
      <w:r w:rsidRPr="00031DDF">
        <w:rPr>
          <w:color w:val="1D1D1B"/>
        </w:rPr>
        <w:t>c</w:t>
      </w:r>
      <w:proofErr w:type="spellEnd"/>
    </w:p>
    <w:p w:rsidR="00C15006" w:rsidRPr="00031DDF" w:rsidRDefault="00C15006" w:rsidP="00C15006">
      <w:pPr>
        <w:pStyle w:val="a4"/>
        <w:shd w:val="clear" w:color="auto" w:fill="FFFFFF"/>
        <w:spacing w:after="300" w:afterAutospacing="0"/>
        <w:rPr>
          <w:color w:val="1D1D1B"/>
        </w:rPr>
      </w:pPr>
      <w:r w:rsidRPr="00031DDF">
        <w:rPr>
          <w:color w:val="1D1D1B"/>
        </w:rPr>
        <w:t>Доказать: </w:t>
      </w:r>
      <w:proofErr w:type="spellStart"/>
      <w:r w:rsidRPr="00031DDF">
        <w:rPr>
          <w:color w:val="1D1D1B"/>
        </w:rPr>
        <w:t>a</w:t>
      </w:r>
      <w:r w:rsidRPr="00031DDF">
        <w:rPr>
          <w:rFonts w:ascii="Cambria Math" w:hAnsi="Cambria Math" w:cs="Cambria Math"/>
          <w:color w:val="1D1D1B"/>
        </w:rPr>
        <w:t>∥</w:t>
      </w:r>
      <w:r w:rsidRPr="00031DDF">
        <w:rPr>
          <w:color w:val="1D1D1B"/>
        </w:rPr>
        <w:t>b</w:t>
      </w:r>
      <w:proofErr w:type="spellEnd"/>
    </w:p>
    <w:p w:rsidR="00C15006" w:rsidRPr="00031DDF" w:rsidRDefault="00C15006" w:rsidP="00C15006">
      <w:pPr>
        <w:pStyle w:val="a4"/>
        <w:shd w:val="clear" w:color="auto" w:fill="FFFFFF"/>
        <w:spacing w:after="300" w:afterAutospacing="0"/>
        <w:rPr>
          <w:color w:val="1D1D1B"/>
        </w:rPr>
      </w:pPr>
      <w:r w:rsidRPr="00031DDF">
        <w:rPr>
          <w:noProof/>
          <w:color w:val="1D1D1B"/>
        </w:rPr>
        <w:drawing>
          <wp:inline distT="0" distB="0" distL="0" distR="0" wp14:anchorId="7637F249" wp14:editId="5B56C178">
            <wp:extent cx="3552825" cy="1447920"/>
            <wp:effectExtent l="0" t="0" r="0" b="0"/>
            <wp:docPr id="23" name="Рисунок 23" descr="https://resh.edu.ru/uploads/lesson_extract/6065/20190322170200/OEBPS/objects/c_geom_10_4_1/61904ab7-cdf6-4a62-aad7-af37dce664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resh.edu.ru/uploads/lesson_extract/6065/20190322170200/OEBPS/objects/c_geom_10_4_1/61904ab7-cdf6-4a62-aad7-af37dce6649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44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DDF" w:rsidRPr="00031DDF" w:rsidRDefault="00031DDF" w:rsidP="00C15006">
      <w:pPr>
        <w:pStyle w:val="a4"/>
        <w:shd w:val="clear" w:color="auto" w:fill="FFFFFF"/>
        <w:spacing w:after="300" w:afterAutospacing="0"/>
        <w:rPr>
          <w:b/>
          <w:color w:val="1D1D1B"/>
          <w:u w:val="single"/>
        </w:rPr>
      </w:pPr>
      <w:r w:rsidRPr="00031DDF">
        <w:rPr>
          <w:b/>
          <w:color w:val="1D1D1B"/>
          <w:u w:val="single"/>
        </w:rPr>
        <w:t>Решить задачи: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</w:p>
    <w:p w:rsidR="00C15006" w:rsidRPr="00031DDF" w:rsidRDefault="00031DDF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b/>
          <w:bCs/>
          <w:color w:val="000000"/>
        </w:rPr>
        <w:t>1.</w:t>
      </w:r>
      <w:r w:rsidR="00C15006" w:rsidRPr="00031DDF">
        <w:rPr>
          <w:b/>
          <w:bCs/>
          <w:color w:val="000000"/>
        </w:rPr>
        <w:t>Задание. </w:t>
      </w:r>
      <w:r w:rsidR="00C15006" w:rsidRPr="00031DDF">
        <w:rPr>
          <w:color w:val="000000"/>
        </w:rPr>
        <w:t>Дан куб </w:t>
      </w:r>
      <w:r w:rsidR="00C15006" w:rsidRPr="00031DDF">
        <w:rPr>
          <w:noProof/>
          <w:color w:val="000000"/>
        </w:rPr>
        <w:drawing>
          <wp:inline distT="0" distB="0" distL="0" distR="0" wp14:anchorId="2A49089D" wp14:editId="4EDC37B7">
            <wp:extent cx="1200150" cy="238125"/>
            <wp:effectExtent l="0" t="0" r="0" b="9525"/>
            <wp:docPr id="10" name="Рисунок 10" descr="https://fsd.videouroki.net/products/conspekty/geom10/4-paralliel-nyie-priamyie-v-prostranstvie.files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videouroki.net/products/conspekty/geom10/4-paralliel-nyie-priamyie-v-prostranstvie.files/image01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 xml:space="preserve">. </w:t>
      </w:r>
      <w:proofErr w:type="gramStart"/>
      <w:r w:rsidR="00C15006" w:rsidRPr="00031DDF">
        <w:rPr>
          <w:color w:val="000000"/>
        </w:rPr>
        <w:t>Параллельны</w:t>
      </w:r>
      <w:proofErr w:type="gramEnd"/>
      <w:r w:rsidR="00C15006" w:rsidRPr="00031DDF">
        <w:rPr>
          <w:color w:val="000000"/>
        </w:rPr>
        <w:t xml:space="preserve"> ли прямые: а) </w:t>
      </w:r>
      <w:r w:rsidR="00C15006" w:rsidRPr="00031DDF">
        <w:rPr>
          <w:noProof/>
          <w:color w:val="000000"/>
        </w:rPr>
        <w:drawing>
          <wp:inline distT="0" distB="0" distL="0" distR="0" wp14:anchorId="715248A9" wp14:editId="7CBA6BC9">
            <wp:extent cx="238125" cy="238125"/>
            <wp:effectExtent l="0" t="0" r="9525" b="0"/>
            <wp:docPr id="9" name="Рисунок 9" descr="https://fsd.videouroki.net/products/conspekty/geom10/4-paralliel-nyie-priamyie-v-prostranstvie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videouroki.net/products/conspekty/geom10/4-paralliel-nyie-priamyie-v-prostranstvie.files/image01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 и </w:t>
      </w:r>
      <w:r w:rsidR="00C15006" w:rsidRPr="00031DDF">
        <w:rPr>
          <w:noProof/>
          <w:color w:val="000000"/>
        </w:rPr>
        <w:drawing>
          <wp:inline distT="0" distB="0" distL="0" distR="0" wp14:anchorId="16C5E98B" wp14:editId="419D4626">
            <wp:extent cx="238125" cy="238125"/>
            <wp:effectExtent l="0" t="0" r="9525" b="0"/>
            <wp:docPr id="8" name="Рисунок 8" descr="https://fsd.videouroki.net/products/conspekty/geom10/4-paralliel-nyie-priamyie-v-prostranstvie.files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videouroki.net/products/conspekty/geom10/4-paralliel-nyie-priamyie-v-prostranstvie.files/image01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;      б) </w:t>
      </w:r>
      <w:r w:rsidR="00C15006" w:rsidRPr="00031DDF">
        <w:rPr>
          <w:noProof/>
          <w:color w:val="000000"/>
        </w:rPr>
        <w:drawing>
          <wp:inline distT="0" distB="0" distL="0" distR="0" wp14:anchorId="4998F2AD" wp14:editId="0BA2ACA5">
            <wp:extent cx="304800" cy="238125"/>
            <wp:effectExtent l="0" t="0" r="0" b="9525"/>
            <wp:docPr id="7" name="Рисунок 7" descr="https://fsd.videouroki.net/products/conspekty/geom10/4-paralliel-nyie-priamyie-v-prostranstvie.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videouroki.net/products/conspekty/geom10/4-paralliel-nyie-priamyie-v-prostranstvie.files/image01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 и </w:t>
      </w:r>
      <w:r w:rsidR="00C15006" w:rsidRPr="00031DDF">
        <w:rPr>
          <w:noProof/>
          <w:color w:val="000000"/>
        </w:rPr>
        <w:drawing>
          <wp:inline distT="0" distB="0" distL="0" distR="0" wp14:anchorId="7AC5E897" wp14:editId="1578E0F8">
            <wp:extent cx="285750" cy="238125"/>
            <wp:effectExtent l="0" t="0" r="0" b="9525"/>
            <wp:docPr id="6" name="Рисунок 6" descr="https://fsd.videouroki.net/products/conspekty/geom10/4-paralliel-nyie-priamyie-v-prostranstvie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videouroki.net/products/conspekty/geom10/4-paralliel-nyie-priamyie-v-prostranstvie.files/image01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;      в) </w:t>
      </w:r>
      <w:r w:rsidR="00C15006" w:rsidRPr="00031DDF">
        <w:rPr>
          <w:noProof/>
          <w:color w:val="000000"/>
        </w:rPr>
        <w:drawing>
          <wp:inline distT="0" distB="0" distL="0" distR="0" wp14:anchorId="595B4429" wp14:editId="1D52D055">
            <wp:extent cx="238125" cy="238125"/>
            <wp:effectExtent l="0" t="0" r="9525" b="0"/>
            <wp:docPr id="5" name="Рисунок 5" descr="https://fsd.videouroki.net/products/conspekty/geom10/4-paralliel-nyie-priamyie-v-prostranstvie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videouroki.net/products/conspekty/geom10/4-paralliel-nyie-priamyie-v-prostranstvie.files/image01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 и </w:t>
      </w:r>
      <w:r w:rsidR="00C15006" w:rsidRPr="00031DDF">
        <w:rPr>
          <w:noProof/>
          <w:color w:val="000000"/>
        </w:rPr>
        <w:drawing>
          <wp:inline distT="0" distB="0" distL="0" distR="0" wp14:anchorId="0D0F14E3" wp14:editId="16A1114C">
            <wp:extent cx="304800" cy="238125"/>
            <wp:effectExtent l="0" t="0" r="0" b="9525"/>
            <wp:docPr id="4" name="Рисунок 4" descr="https://fsd.videouroki.net/products/conspekty/geom10/4-paralliel-nyie-priamyie-v-prostranstvie.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videouroki.net/products/conspekty/geom10/4-paralliel-nyie-priamyie-v-prostranstvie.files/image01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;      г) </w:t>
      </w:r>
      <w:r w:rsidR="00C15006" w:rsidRPr="00031DDF">
        <w:rPr>
          <w:noProof/>
          <w:color w:val="000000"/>
        </w:rPr>
        <w:drawing>
          <wp:inline distT="0" distB="0" distL="0" distR="0" wp14:anchorId="3C21595E" wp14:editId="666E2CEF">
            <wp:extent cx="238125" cy="238125"/>
            <wp:effectExtent l="0" t="0" r="9525" b="0"/>
            <wp:docPr id="3" name="Рисунок 3" descr="https://fsd.videouroki.net/products/conspekty/geom10/4-paralliel-nyie-priamyie-v-prostranstvie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videouroki.net/products/conspekty/geom10/4-paralliel-nyie-priamyie-v-prostranstvie.files/image01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 и </w:t>
      </w:r>
      <w:r w:rsidR="00C15006" w:rsidRPr="00031DDF">
        <w:rPr>
          <w:noProof/>
          <w:color w:val="000000"/>
        </w:rPr>
        <w:drawing>
          <wp:inline distT="0" distB="0" distL="0" distR="0" wp14:anchorId="2BBEB919" wp14:editId="4ECFB99D">
            <wp:extent cx="285750" cy="238125"/>
            <wp:effectExtent l="0" t="0" r="0" b="9525"/>
            <wp:docPr id="2" name="Рисунок 2" descr="https://fsd.videouroki.net/products/conspekty/geom10/4-paralliel-nyie-priamyie-v-prostranstvie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videouroki.net/products/conspekty/geom10/4-paralliel-nyie-priamyie-v-prostranstvie.files/image01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?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lastRenderedPageBreak/>
        <w:drawing>
          <wp:inline distT="0" distB="0" distL="0" distR="0" wp14:anchorId="1210AB75" wp14:editId="248E5ECE">
            <wp:extent cx="2419350" cy="2009775"/>
            <wp:effectExtent l="0" t="0" r="0" b="9525"/>
            <wp:docPr id="1" name="Рисунок 1" descr="https://fsd.videouroki.net/products/conspekty/geom10/4-paralliel-nyie-priamyie-v-prostranstvie.files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videouroki.net/products/conspekty/geom10/4-paralliel-nyie-priamyie-v-prostranstvie.files/image01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316" w:rsidRPr="00031DDF" w:rsidRDefault="00031DDF">
      <w:pPr>
        <w:rPr>
          <w:rFonts w:ascii="Times New Roman" w:hAnsi="Times New Roman" w:cs="Times New Roman"/>
          <w:sz w:val="24"/>
          <w:szCs w:val="24"/>
        </w:rPr>
      </w:pPr>
      <w:r w:rsidRPr="00031DDF">
        <w:rPr>
          <w:rFonts w:ascii="Times New Roman" w:hAnsi="Times New Roman" w:cs="Times New Roman"/>
          <w:sz w:val="24"/>
          <w:szCs w:val="24"/>
        </w:rPr>
        <w:t xml:space="preserve">2.  </w:t>
      </w:r>
      <w:r w:rsidRPr="00031DDF">
        <w:rPr>
          <w:rFonts w:ascii="Times New Roman" w:hAnsi="Times New Roman" w:cs="Times New Roman"/>
          <w:b/>
          <w:sz w:val="24"/>
          <w:szCs w:val="24"/>
        </w:rPr>
        <w:t>№ 1, 2, 4, 5, 7</w:t>
      </w:r>
      <w:r w:rsidRPr="00031DDF">
        <w:rPr>
          <w:rFonts w:ascii="Times New Roman" w:hAnsi="Times New Roman" w:cs="Times New Roman"/>
          <w:sz w:val="24"/>
          <w:szCs w:val="24"/>
        </w:rPr>
        <w:t xml:space="preserve"> (страница 20,21)</w:t>
      </w:r>
    </w:p>
    <w:p w:rsidR="00031DDF" w:rsidRDefault="00031DDF" w:rsidP="00031D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Учебник:  </w:t>
      </w:r>
      <w:hyperlink r:id="rId25" w:history="1">
        <w:r>
          <w:rPr>
            <w:rStyle w:val="a3"/>
          </w:rPr>
          <w:t>https://uchebnik-skachatj-besplatno.com/%D0%93%D0%B5%D0%BE%D0%BC%D0%B5%D1%82%D1%80%D0%B8%D1%8F/%D0%93%D0%B5%D0%BE%D0%BC%D0%B5%D1%82%D1%80%D0%B8%D1%8F%20%D0%A3%D1%87%D0%B5%D0%B1%D0%BD%D0%B8%D0%BA%2010-11%20%D0%BA%D0%BB%D0%B0%D1%81%D1%81%20%D0%9F%D0%BE%D0%B3%D0%BE%D1%80%D0%B5%D0%BB%D0%BE%D0%B2/index.html</w:t>
        </w:r>
      </w:hyperlink>
    </w:p>
    <w:p w:rsidR="00031DDF" w:rsidRDefault="00031DDF"/>
    <w:sectPr w:rsidR="00031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06"/>
    <w:rsid w:val="00031DDF"/>
    <w:rsid w:val="00051ED6"/>
    <w:rsid w:val="00274F6D"/>
    <w:rsid w:val="00542F61"/>
    <w:rsid w:val="00BF543D"/>
    <w:rsid w:val="00C15006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06"/>
  </w:style>
  <w:style w:type="paragraph" w:styleId="3">
    <w:name w:val="heading 3"/>
    <w:basedOn w:val="a"/>
    <w:link w:val="30"/>
    <w:uiPriority w:val="9"/>
    <w:qFormat/>
    <w:rsid w:val="00C15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00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150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1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00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31D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06"/>
  </w:style>
  <w:style w:type="paragraph" w:styleId="3">
    <w:name w:val="heading 3"/>
    <w:basedOn w:val="a"/>
    <w:link w:val="30"/>
    <w:uiPriority w:val="9"/>
    <w:qFormat/>
    <w:rsid w:val="00C15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00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150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1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00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31D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hyperlink" Target="https://uchebnik-skachatj-besplatno.com/%D0%93%D0%B5%D0%BE%D0%BC%D0%B5%D1%82%D1%80%D0%B8%D1%8F/%D0%93%D0%B5%D0%BE%D0%BC%D0%B5%D1%82%D1%80%D0%B8%D1%8F%20%D0%A3%D1%87%D0%B5%D0%B1%D0%BD%D0%B8%D0%BA%2010-11%20%D0%BA%D0%BB%D0%B0%D1%81%D1%81%20%D0%9F%D0%BE%D0%B3%D0%BE%D1%80%D0%B5%D0%BB%D0%BE%D0%B2/index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mailto:Lysechko@yandex.ru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4</cp:revision>
  <dcterms:created xsi:type="dcterms:W3CDTF">2021-11-22T06:15:00Z</dcterms:created>
  <dcterms:modified xsi:type="dcterms:W3CDTF">2021-11-22T06:15:00Z</dcterms:modified>
</cp:coreProperties>
</file>