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64" w:rsidRPr="00773EC4" w:rsidRDefault="00C11964" w:rsidP="00C11964">
      <w:pPr>
        <w:ind w:firstLine="708"/>
        <w:jc w:val="center"/>
        <w:rPr>
          <w:rFonts w:ascii="Times New Roman" w:hAnsi="Times New Roman" w:cs="Times New Roman"/>
          <w:b/>
          <w:sz w:val="28"/>
        </w:rPr>
      </w:pPr>
      <w:r w:rsidRPr="00773EC4">
        <w:rPr>
          <w:rFonts w:ascii="Times New Roman" w:hAnsi="Times New Roman" w:cs="Times New Roman"/>
          <w:b/>
          <w:sz w:val="28"/>
        </w:rPr>
        <w:t>Группа №</w:t>
      </w:r>
      <w:r w:rsidR="00B16E41">
        <w:rPr>
          <w:rFonts w:ascii="Times New Roman" w:hAnsi="Times New Roman" w:cs="Times New Roman"/>
          <w:b/>
          <w:sz w:val="28"/>
        </w:rPr>
        <w:t>9</w:t>
      </w:r>
    </w:p>
    <w:p w:rsidR="00C11964" w:rsidRDefault="00C11964" w:rsidP="00C11964">
      <w:pPr>
        <w:ind w:firstLine="708"/>
        <w:jc w:val="center"/>
        <w:rPr>
          <w:rFonts w:ascii="Times New Roman" w:hAnsi="Times New Roman" w:cs="Times New Roman"/>
          <w:b/>
          <w:sz w:val="28"/>
        </w:rPr>
      </w:pPr>
      <w:r w:rsidRPr="00773EC4">
        <w:rPr>
          <w:rFonts w:ascii="Times New Roman" w:hAnsi="Times New Roman" w:cs="Times New Roman"/>
          <w:b/>
          <w:sz w:val="28"/>
        </w:rPr>
        <w:t>Основы финансовой грамотности</w:t>
      </w:r>
    </w:p>
    <w:p w:rsidR="00C11964" w:rsidRDefault="00C11964" w:rsidP="00C11964">
      <w:pPr>
        <w:ind w:firstLine="708"/>
        <w:rPr>
          <w:rFonts w:ascii="Times New Roman" w:hAnsi="Times New Roman" w:cs="Times New Roman"/>
          <w:b/>
          <w:sz w:val="28"/>
        </w:rPr>
      </w:pPr>
      <w:r>
        <w:rPr>
          <w:rFonts w:ascii="Times New Roman" w:hAnsi="Times New Roman" w:cs="Times New Roman"/>
          <w:b/>
          <w:sz w:val="28"/>
        </w:rPr>
        <w:t xml:space="preserve">Дата занятия: </w:t>
      </w:r>
      <w:r w:rsidR="00B16E41">
        <w:rPr>
          <w:rFonts w:ascii="Times New Roman" w:hAnsi="Times New Roman" w:cs="Times New Roman"/>
          <w:b/>
          <w:sz w:val="28"/>
        </w:rPr>
        <w:t>01</w:t>
      </w:r>
      <w:r w:rsidR="00B16E41">
        <w:rPr>
          <w:rFonts w:ascii="Times New Roman" w:hAnsi="Times New Roman" w:cs="Times New Roman"/>
          <w:sz w:val="28"/>
        </w:rPr>
        <w:t>.12</w:t>
      </w:r>
      <w:bookmarkStart w:id="0" w:name="_GoBack"/>
      <w:bookmarkEnd w:id="0"/>
      <w:r w:rsidR="00796041">
        <w:rPr>
          <w:rFonts w:ascii="Times New Roman" w:hAnsi="Times New Roman" w:cs="Times New Roman"/>
          <w:sz w:val="28"/>
        </w:rPr>
        <w:t>.2021</w:t>
      </w:r>
      <w:r w:rsidRPr="00773EC4">
        <w:rPr>
          <w:rFonts w:ascii="Times New Roman" w:hAnsi="Times New Roman" w:cs="Times New Roman"/>
          <w:sz w:val="28"/>
        </w:rPr>
        <w:t>г.</w:t>
      </w:r>
    </w:p>
    <w:p w:rsidR="00C11964" w:rsidRPr="00773EC4" w:rsidRDefault="00C11964" w:rsidP="00C11964">
      <w:pPr>
        <w:ind w:firstLine="708"/>
        <w:rPr>
          <w:rFonts w:ascii="Times New Roman" w:hAnsi="Times New Roman" w:cs="Times New Roman"/>
          <w:sz w:val="28"/>
        </w:rPr>
      </w:pPr>
      <w:r>
        <w:rPr>
          <w:rFonts w:ascii="Times New Roman" w:hAnsi="Times New Roman" w:cs="Times New Roman"/>
          <w:b/>
          <w:sz w:val="28"/>
        </w:rPr>
        <w:t xml:space="preserve">Тема занятия: </w:t>
      </w:r>
      <w:r>
        <w:rPr>
          <w:rFonts w:ascii="Times New Roman" w:hAnsi="Times New Roman" w:cs="Times New Roman"/>
          <w:sz w:val="28"/>
        </w:rPr>
        <w:t>«Человеческий капитал. Способы принятия решения в условиях ограниченности ресурсов.»</w:t>
      </w:r>
    </w:p>
    <w:p w:rsidR="00C11964" w:rsidRDefault="00C11964" w:rsidP="00C11964">
      <w:pPr>
        <w:ind w:firstLine="708"/>
        <w:rPr>
          <w:rFonts w:ascii="Times New Roman" w:hAnsi="Times New Roman" w:cs="Times New Roman"/>
          <w:sz w:val="28"/>
        </w:rPr>
      </w:pPr>
      <w:r>
        <w:rPr>
          <w:rFonts w:ascii="Times New Roman" w:hAnsi="Times New Roman" w:cs="Times New Roman"/>
          <w:b/>
          <w:noProof/>
          <w:sz w:val="28"/>
          <w:lang w:eastAsia="ru-RU"/>
        </w:rPr>
        <mc:AlternateContent>
          <mc:Choice Requires="wps">
            <w:drawing>
              <wp:anchor distT="0" distB="0" distL="114300" distR="114300" simplePos="0" relativeHeight="251659264" behindDoc="1" locked="0" layoutInCell="1" allowOverlap="1" wp14:anchorId="571B7D40" wp14:editId="54A0DB70">
                <wp:simplePos x="0" y="0"/>
                <wp:positionH relativeFrom="margin">
                  <wp:align>center</wp:align>
                </wp:positionH>
                <wp:positionV relativeFrom="paragraph">
                  <wp:posOffset>284480</wp:posOffset>
                </wp:positionV>
                <wp:extent cx="7086600" cy="2324100"/>
                <wp:effectExtent l="38100" t="38100" r="114300" b="114300"/>
                <wp:wrapNone/>
                <wp:docPr id="1" name="Прямоугольник 1"/>
                <wp:cNvGraphicFramePr/>
                <a:graphic xmlns:a="http://schemas.openxmlformats.org/drawingml/2006/main">
                  <a:graphicData uri="http://schemas.microsoft.com/office/word/2010/wordprocessingShape">
                    <wps:wsp>
                      <wps:cNvSpPr/>
                      <wps:spPr>
                        <a:xfrm>
                          <a:off x="0" y="0"/>
                          <a:ext cx="7086600" cy="2324100"/>
                        </a:xfrm>
                        <a:prstGeom prst="rect">
                          <a:avLst/>
                        </a:prstGeom>
                        <a:solidFill>
                          <a:sysClr val="window" lastClr="FFFFFF"/>
                        </a:solidFill>
                        <a:ln w="12700" cap="flat" cmpd="sng" algn="ctr">
                          <a:solidFill>
                            <a:srgbClr val="FF0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3373E17" id="Прямоугольник 1" o:spid="_x0000_s1026" style="position:absolute;margin-left:0;margin-top:22.4pt;width:558pt;height:183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427AIAALoFAAAOAAAAZHJzL2Uyb0RvYy54bWysVMtuEzEU3SPxD5b3dJI0bUPUpIpaBSFV&#10;bUWKunY8nswIj21sJ5OwQmKLxCfwEWwQj37D5I84dp4tXSGycHznvs49916fns1LSWbCukKrHm0e&#10;NCgRiuu0UJMefXs7fNGhxHmmUia1Ej26EI6e9Z8/O61MV7R0rmUqLEEQ5bqV6dHce9NNEsdzUTJ3&#10;oI1QUGbalsxDtJMktaxC9FImrUbjOKm0TY3VXDiHrxcrJe3H+FkmuL/OMic8kT0KbD6eNp7jcCb9&#10;U9adWGbygq9hsH9AUbJCIek21AXzjExt8VeosuBWO535A67LRGdZwUWsAdU0G4+qGeXMiFgLyHFm&#10;S5P7f2H51ezGkiJF7yhRrESL6q/Lj8sv9a/6fvmp/lbf1z+Xn+vf9ff6B2kGvirjunAbmRu7lhyu&#10;ofh5Zsvwj7LIPHK82HIs5p5wfDxpdI6PG2gFh6512Go3ISBOsnM31vlXQpckXHrUoomRWza7dH5l&#10;ujEJ2ZyWRTospIzCwp1LS2YM/caYpLqiRDLn8bFHh/G3zvbATSpSgYLWSUTGMIiZZB4gSwNqnJpQ&#10;wuQEE869jVgeeDs7GW+zDocN/J5KEkBfMJev0MUIwYx1y8JjCWRR9mgnOG+8pQpaEccYpQdBT2E6&#10;ytOKjOXUvmFAd9SAEyVpEcg67AQ+IaDcUE0ItobuJSVW+7vC53GwQmtCyABri34sGX+3YluanK2g&#10;tmOYHfOwjg3bgonSHs4kzMhqKsJtrNMFpgzJ41A4w4cFkl6iLzfMYt+AEW+Iv8aRSY1O6PWNklzb&#10;D099D/ZYA2gpqbC/6NL7KbMC7X6tsCAvm+02wvootI9OWhDsvma8r1HT8lxjZLAEQBevwd7LzTWz&#10;urzDUzMIWaFiiiP3ah7WwrmHDBUeKy4Gg3jHkhvmL9XI8BB8Q/ft/I5Zs55vj9W40ptdZ91HY76y&#10;DZ5KD6ZeZ0XcgR2vID8IeCBiG9aPWXiB9uVotXty+38AAAD//wMAUEsDBBQABgAIAAAAIQB5b4+q&#10;2wAAAAgBAAAPAAAAZHJzL2Rvd25yZXYueG1sTI/BbsIwEETvlfoP1lbqrTimCIUQB0ErDjkWkLia&#10;eJtExOsoNpD+PcuJHndmNPsmX42uE1ccQutJg5okIJAqb1uqNRz2248URIiGrOk8oYY/DLAqXl9y&#10;k1l/ox+87mItuIRCZjQ0MfaZlKFq0Jkw8T0Se79+cCbyOdTSDubG5a6T0ySZS2da4g+N6fGrweq8&#10;uzgN2/PUqs2R0va73Jd2sfks1+NR6/e3cb0EEXGMzzA88BkdCmY6+QvZIDoNPCRqmM2Y/+EqNWfl&#10;xIpKUpBFLv8PKO4AAAD//wMAUEsBAi0AFAAGAAgAAAAhALaDOJL+AAAA4QEAABMAAAAAAAAAAAAA&#10;AAAAAAAAAFtDb250ZW50X1R5cGVzXS54bWxQSwECLQAUAAYACAAAACEAOP0h/9YAAACUAQAACwAA&#10;AAAAAAAAAAAAAAAvAQAAX3JlbHMvLnJlbHNQSwECLQAUAAYACAAAACEANh/uNuwCAAC6BQAADgAA&#10;AAAAAAAAAAAAAAAuAgAAZHJzL2Uyb0RvYy54bWxQSwECLQAUAAYACAAAACEAeW+PqtsAAAAIAQAA&#10;DwAAAAAAAAAAAAAAAABGBQAAZHJzL2Rvd25yZXYueG1sUEsFBgAAAAAEAAQA8wAAAE4GAAAAAA==&#10;" fillcolor="window" strokecolor="red" strokeweight="1pt">
                <v:shadow on="t" color="black" opacity="26214f" origin="-.5,-.5" offset=".74836mm,.74836mm"/>
                <w10:wrap anchorx="margin"/>
              </v:rect>
            </w:pict>
          </mc:Fallback>
        </mc:AlternateContent>
      </w:r>
      <w:r>
        <w:rPr>
          <w:rFonts w:ascii="Times New Roman" w:hAnsi="Times New Roman" w:cs="Times New Roman"/>
          <w:b/>
          <w:sz w:val="28"/>
        </w:rPr>
        <w:t xml:space="preserve">Количество часов: </w:t>
      </w:r>
      <w:r w:rsidRPr="00773EC4">
        <w:rPr>
          <w:rFonts w:ascii="Times New Roman" w:hAnsi="Times New Roman" w:cs="Times New Roman"/>
          <w:sz w:val="28"/>
        </w:rPr>
        <w:t>2 часа</w:t>
      </w:r>
    </w:p>
    <w:p w:rsidR="00C11964" w:rsidRPr="00773EC4" w:rsidRDefault="00C11964" w:rsidP="00C11964">
      <w:pPr>
        <w:shd w:val="clear" w:color="auto" w:fill="FFFFFF"/>
        <w:spacing w:before="100" w:beforeAutospacing="1" w:after="300" w:line="360" w:lineRule="atLeast"/>
        <w:jc w:val="center"/>
        <w:rPr>
          <w:rFonts w:ascii="Times New Roman" w:eastAsia="Times New Roman" w:hAnsi="Times New Roman" w:cs="Times New Roman"/>
          <w:b/>
          <w:color w:val="FF0000"/>
          <w:sz w:val="28"/>
          <w:szCs w:val="28"/>
          <w:lang w:eastAsia="ru-RU"/>
        </w:rPr>
      </w:pPr>
      <w:r w:rsidRPr="00773EC4">
        <w:rPr>
          <w:rFonts w:ascii="Times New Roman" w:eastAsia="Times New Roman" w:hAnsi="Times New Roman" w:cs="Times New Roman"/>
          <w:b/>
          <w:color w:val="FF0000"/>
          <w:sz w:val="28"/>
          <w:szCs w:val="28"/>
          <w:lang w:eastAsia="ru-RU"/>
        </w:rPr>
        <w:t>ЗАДАНИЕ</w:t>
      </w:r>
    </w:p>
    <w:p w:rsidR="00C11964" w:rsidRDefault="00C11964" w:rsidP="00C11964">
      <w:pPr>
        <w:pStyle w:val="a3"/>
        <w:numPr>
          <w:ilvl w:val="0"/>
          <w:numId w:val="1"/>
        </w:numPr>
        <w:ind w:left="993"/>
        <w:jc w:val="both"/>
        <w:rPr>
          <w:rFonts w:ascii="Times New Roman" w:hAnsi="Times New Roman" w:cs="Times New Roman"/>
          <w:sz w:val="28"/>
        </w:rPr>
      </w:pPr>
      <w:r w:rsidRPr="00773EC4">
        <w:rPr>
          <w:rFonts w:ascii="Times New Roman" w:hAnsi="Times New Roman" w:cs="Times New Roman"/>
          <w:sz w:val="28"/>
        </w:rPr>
        <w:t>Составить конспект занятия</w:t>
      </w:r>
      <w:r>
        <w:rPr>
          <w:rFonts w:ascii="Times New Roman" w:hAnsi="Times New Roman" w:cs="Times New Roman"/>
          <w:sz w:val="28"/>
        </w:rPr>
        <w:t>;</w:t>
      </w:r>
    </w:p>
    <w:p w:rsidR="00C11964" w:rsidRDefault="00C11964" w:rsidP="00C11964">
      <w:pPr>
        <w:pStyle w:val="a3"/>
        <w:numPr>
          <w:ilvl w:val="0"/>
          <w:numId w:val="1"/>
        </w:numPr>
        <w:ind w:left="993"/>
        <w:jc w:val="both"/>
        <w:rPr>
          <w:rFonts w:ascii="Times New Roman" w:hAnsi="Times New Roman" w:cs="Times New Roman"/>
          <w:sz w:val="28"/>
        </w:rPr>
      </w:pPr>
      <w:r>
        <w:rPr>
          <w:rFonts w:ascii="Times New Roman" w:hAnsi="Times New Roman" w:cs="Times New Roman"/>
          <w:sz w:val="28"/>
        </w:rPr>
        <w:t>Отправить фотоотчет на электронную почту (Фотография четкая с разборчивым подчерком, выполненная на ровной поверхности).</w:t>
      </w:r>
    </w:p>
    <w:p w:rsidR="00C11964" w:rsidRPr="00773EC4" w:rsidRDefault="00C11964" w:rsidP="00C11964">
      <w:pPr>
        <w:ind w:left="708"/>
        <w:jc w:val="center"/>
        <w:rPr>
          <w:rFonts w:ascii="Times New Roman" w:hAnsi="Times New Roman" w:cs="Times New Roman"/>
          <w:b/>
          <w:color w:val="FF0000"/>
          <w:sz w:val="28"/>
        </w:rPr>
      </w:pPr>
      <w:r w:rsidRPr="00773EC4">
        <w:rPr>
          <w:rFonts w:ascii="Times New Roman" w:hAnsi="Times New Roman" w:cs="Times New Roman"/>
          <w:b/>
          <w:color w:val="FF0000"/>
          <w:sz w:val="28"/>
        </w:rPr>
        <w:t xml:space="preserve">Срок выполнения домашнего задания: до </w:t>
      </w:r>
      <w:r w:rsidR="00796041">
        <w:rPr>
          <w:rFonts w:ascii="Times New Roman" w:hAnsi="Times New Roman" w:cs="Times New Roman"/>
          <w:b/>
          <w:color w:val="FF0000"/>
          <w:sz w:val="28"/>
        </w:rPr>
        <w:t>18</w:t>
      </w:r>
      <w:r w:rsidRPr="00773EC4">
        <w:rPr>
          <w:rFonts w:ascii="Times New Roman" w:hAnsi="Times New Roman" w:cs="Times New Roman"/>
          <w:b/>
          <w:color w:val="FF0000"/>
          <w:sz w:val="28"/>
        </w:rPr>
        <w:t>.</w:t>
      </w:r>
      <w:r w:rsidR="00796041">
        <w:rPr>
          <w:rFonts w:ascii="Times New Roman" w:hAnsi="Times New Roman" w:cs="Times New Roman"/>
          <w:b/>
          <w:color w:val="FF0000"/>
          <w:sz w:val="28"/>
        </w:rPr>
        <w:t>10.2021</w:t>
      </w:r>
      <w:r w:rsidRPr="00773EC4">
        <w:rPr>
          <w:rFonts w:ascii="Times New Roman" w:hAnsi="Times New Roman" w:cs="Times New Roman"/>
          <w:b/>
          <w:color w:val="FF0000"/>
          <w:sz w:val="28"/>
        </w:rPr>
        <w:t>г.</w:t>
      </w:r>
    </w:p>
    <w:p w:rsidR="00C11964" w:rsidRPr="00F02342" w:rsidRDefault="00C11964" w:rsidP="00C11964">
      <w:pPr>
        <w:ind w:left="708"/>
        <w:jc w:val="center"/>
        <w:rPr>
          <w:rFonts w:ascii="Times New Roman" w:hAnsi="Times New Roman" w:cs="Times New Roman"/>
          <w:b/>
          <w:sz w:val="28"/>
        </w:rPr>
      </w:pPr>
      <w:r w:rsidRPr="00773EC4">
        <w:rPr>
          <w:rFonts w:ascii="Times New Roman" w:hAnsi="Times New Roman" w:cs="Times New Roman"/>
          <w:b/>
          <w:color w:val="FF0000"/>
          <w:sz w:val="28"/>
        </w:rPr>
        <w:t xml:space="preserve">Выполненное домашнее задание отправлять на электронную почту преподавателя : </w:t>
      </w:r>
      <w:hyperlink r:id="rId6" w:history="1">
        <w:r w:rsidRPr="00773EC4">
          <w:rPr>
            <w:rStyle w:val="a4"/>
            <w:rFonts w:ascii="Times New Roman" w:hAnsi="Times New Roman" w:cs="Times New Roman"/>
            <w:sz w:val="28"/>
            <w:lang w:val="en-US"/>
          </w:rPr>
          <w:t>pavluhin</w:t>
        </w:r>
        <w:r w:rsidRPr="00773EC4">
          <w:rPr>
            <w:rStyle w:val="a4"/>
            <w:rFonts w:ascii="Times New Roman" w:hAnsi="Times New Roman" w:cs="Times New Roman"/>
            <w:sz w:val="28"/>
          </w:rPr>
          <w:t>_</w:t>
        </w:r>
        <w:r w:rsidRPr="00773EC4">
          <w:rPr>
            <w:rStyle w:val="a4"/>
            <w:rFonts w:ascii="Times New Roman" w:hAnsi="Times New Roman" w:cs="Times New Roman"/>
            <w:sz w:val="28"/>
            <w:lang w:val="en-US"/>
          </w:rPr>
          <w:t>pav</w:t>
        </w:r>
        <w:r w:rsidRPr="00773EC4">
          <w:rPr>
            <w:rStyle w:val="a4"/>
            <w:rFonts w:ascii="Times New Roman" w:hAnsi="Times New Roman" w:cs="Times New Roman"/>
            <w:sz w:val="28"/>
          </w:rPr>
          <w:t>@</w:t>
        </w:r>
        <w:r w:rsidR="00C764C1" w:rsidRPr="00C764C1">
          <w:rPr>
            <w:rStyle w:val="a4"/>
            <w:rFonts w:ascii="Times New Roman" w:hAnsi="Times New Roman" w:cs="Times New Roman"/>
            <w:sz w:val="28"/>
          </w:rPr>
          <w:t>м</w:t>
        </w:r>
        <w:r w:rsidRPr="00773EC4">
          <w:rPr>
            <w:rStyle w:val="a4"/>
            <w:rFonts w:ascii="Times New Roman" w:hAnsi="Times New Roman" w:cs="Times New Roman"/>
            <w:sz w:val="28"/>
            <w:lang w:val="en-US"/>
          </w:rPr>
          <w:t>ail</w:t>
        </w:r>
        <w:r w:rsidRPr="00773EC4">
          <w:rPr>
            <w:rStyle w:val="a4"/>
            <w:rFonts w:ascii="Times New Roman" w:hAnsi="Times New Roman" w:cs="Times New Roman"/>
            <w:sz w:val="28"/>
          </w:rPr>
          <w:t>.</w:t>
        </w:r>
        <w:r w:rsidRPr="00773EC4">
          <w:rPr>
            <w:rStyle w:val="a4"/>
            <w:rFonts w:ascii="Times New Roman" w:hAnsi="Times New Roman" w:cs="Times New Roman"/>
            <w:sz w:val="28"/>
            <w:lang w:val="en-US"/>
          </w:rPr>
          <w:t>ru</w:t>
        </w:r>
      </w:hyperlink>
    </w:p>
    <w:p w:rsidR="00825966" w:rsidRDefault="00825966" w:rsidP="00C11964">
      <w:pPr>
        <w:ind w:hanging="284"/>
        <w:rPr>
          <w:rFonts w:ascii="Times New Roman" w:hAnsi="Times New Roman" w:cs="Times New Roman"/>
          <w:b/>
          <w:sz w:val="28"/>
        </w:rPr>
      </w:pPr>
    </w:p>
    <w:p w:rsidR="00C11964" w:rsidRDefault="00C11964" w:rsidP="00C11964">
      <w:pPr>
        <w:ind w:hanging="284"/>
        <w:jc w:val="center"/>
        <w:rPr>
          <w:rFonts w:ascii="Times New Roman" w:hAnsi="Times New Roman" w:cs="Times New Roman"/>
          <w:b/>
          <w:color w:val="00B050"/>
          <w:sz w:val="28"/>
        </w:rPr>
      </w:pPr>
      <w:r w:rsidRPr="00492481">
        <w:rPr>
          <w:rFonts w:ascii="Times New Roman" w:hAnsi="Times New Roman" w:cs="Times New Roman"/>
          <w:b/>
          <w:color w:val="00B050"/>
          <w:sz w:val="28"/>
        </w:rPr>
        <w:t>Лекция</w:t>
      </w:r>
    </w:p>
    <w:p w:rsidR="00C07755" w:rsidRPr="00C07755" w:rsidRDefault="00C07755" w:rsidP="00C764C1">
      <w:pPr>
        <w:spacing w:before="240" w:line="360" w:lineRule="auto"/>
        <w:ind w:firstLine="708"/>
        <w:jc w:val="both"/>
        <w:rPr>
          <w:rFonts w:ascii="Times New Roman" w:hAnsi="Times New Roman" w:cs="Times New Roman"/>
          <w:color w:val="000000" w:themeColor="text1"/>
          <w:sz w:val="28"/>
        </w:rPr>
      </w:pPr>
      <w:r w:rsidRPr="00C07755">
        <w:rPr>
          <w:rFonts w:ascii="Times New Roman" w:hAnsi="Times New Roman" w:cs="Times New Roman"/>
          <w:color w:val="000000" w:themeColor="text1"/>
          <w:sz w:val="28"/>
        </w:rPr>
        <w:t xml:space="preserve">Сегодня </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ы расс</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отри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та</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ое понятие, </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 «человечес</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ий </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апитал». Эта инфор</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ация будет полезна все</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начинающи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трейдера</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для развития собственной финансовой гра</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отности. Впервые понятие «человеческий </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апитал» появилось в конце 1979 года. Авторами этого термина являются два а</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ери</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анс</w:t>
      </w:r>
      <w:r>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их экономиста T. Шульц и Г. Беккер. </w:t>
      </w:r>
      <w:r w:rsidRPr="00C07755">
        <w:rPr>
          <w:rFonts w:ascii="Times New Roman" w:hAnsi="Times New Roman" w:cs="Times New Roman"/>
          <w:color w:val="000000" w:themeColor="text1"/>
          <w:sz w:val="28"/>
        </w:rPr>
        <w:tab/>
      </w:r>
    </w:p>
    <w:p w:rsidR="00C07755" w:rsidRDefault="00C07755" w:rsidP="00C764C1">
      <w:pPr>
        <w:spacing w:before="240" w:line="360" w:lineRule="auto"/>
        <w:ind w:firstLine="708"/>
        <w:jc w:val="both"/>
        <w:rPr>
          <w:rFonts w:ascii="Times New Roman" w:hAnsi="Times New Roman" w:cs="Times New Roman"/>
          <w:color w:val="000000" w:themeColor="text1"/>
          <w:sz w:val="28"/>
        </w:rPr>
      </w:pPr>
      <w:r w:rsidRPr="00C07755">
        <w:rPr>
          <w:rFonts w:ascii="Times New Roman" w:hAnsi="Times New Roman" w:cs="Times New Roman"/>
          <w:color w:val="000000" w:themeColor="text1"/>
          <w:sz w:val="28"/>
        </w:rPr>
        <w:t>В настоящее время под термином «человеческий капитал» принято пони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ать потенциальную способность того или иного человека приносить </w:t>
      </w:r>
      <w:r>
        <w:rPr>
          <w:rFonts w:ascii="Times New Roman" w:hAnsi="Times New Roman" w:cs="Times New Roman"/>
          <w:color w:val="000000" w:themeColor="text1"/>
          <w:sz w:val="28"/>
        </w:rPr>
        <w:t>доход</w:t>
      </w:r>
      <w:r w:rsidRPr="00C07755">
        <w:rPr>
          <w:rFonts w:ascii="Times New Roman" w:hAnsi="Times New Roman" w:cs="Times New Roman"/>
          <w:color w:val="000000" w:themeColor="text1"/>
          <w:sz w:val="28"/>
        </w:rPr>
        <w:t>. Под упомянутыми выше способностями принято пони</w:t>
      </w:r>
      <w:r>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ать, как врождённые качества, которые изначально заложены в человека (интеллектуальный потенциал, выносливость силы, стрессоустойчивость и т.д.), так и приобретённые качества, которые индивид получает в процессе обучения и трудовой деятельности.</w:t>
      </w:r>
    </w:p>
    <w:p w:rsidR="00C764C1" w:rsidRPr="00C764C1" w:rsidRDefault="00C764C1" w:rsidP="00C764C1">
      <w:pPr>
        <w:spacing w:before="240" w:line="360" w:lineRule="auto"/>
        <w:ind w:firstLine="708"/>
        <w:jc w:val="center"/>
        <w:rPr>
          <w:rFonts w:ascii="Times New Roman" w:hAnsi="Times New Roman" w:cs="Times New Roman"/>
          <w:b/>
          <w:color w:val="FF0000"/>
          <w:sz w:val="28"/>
          <w:u w:val="single"/>
        </w:rPr>
      </w:pPr>
      <w:r w:rsidRPr="00C764C1">
        <w:rPr>
          <w:rFonts w:ascii="Times New Roman" w:hAnsi="Times New Roman" w:cs="Times New Roman"/>
          <w:b/>
          <w:color w:val="FF0000"/>
          <w:sz w:val="28"/>
          <w:u w:val="single"/>
        </w:rPr>
        <w:t>Человеческий</w:t>
      </w:r>
      <w:r w:rsidR="00C07755" w:rsidRPr="00C764C1">
        <w:rPr>
          <w:rFonts w:ascii="Times New Roman" w:hAnsi="Times New Roman" w:cs="Times New Roman"/>
          <w:b/>
          <w:color w:val="FF0000"/>
          <w:sz w:val="28"/>
          <w:u w:val="single"/>
        </w:rPr>
        <w:t xml:space="preserve"> </w:t>
      </w:r>
      <w:r w:rsidRPr="00C764C1">
        <w:rPr>
          <w:rFonts w:ascii="Times New Roman" w:hAnsi="Times New Roman" w:cs="Times New Roman"/>
          <w:b/>
          <w:color w:val="FF0000"/>
          <w:sz w:val="28"/>
          <w:u w:val="single"/>
        </w:rPr>
        <w:t>капитал</w:t>
      </w:r>
      <w:r w:rsidR="00C07755" w:rsidRPr="00C764C1">
        <w:rPr>
          <w:rFonts w:ascii="Times New Roman" w:hAnsi="Times New Roman" w:cs="Times New Roman"/>
          <w:b/>
          <w:color w:val="FF0000"/>
          <w:sz w:val="28"/>
          <w:u w:val="single"/>
        </w:rPr>
        <w:t xml:space="preserve">. </w:t>
      </w:r>
      <w:r w:rsidRPr="00C764C1">
        <w:rPr>
          <w:rFonts w:ascii="Times New Roman" w:hAnsi="Times New Roman" w:cs="Times New Roman"/>
          <w:b/>
          <w:color w:val="FF0000"/>
          <w:sz w:val="28"/>
          <w:u w:val="single"/>
        </w:rPr>
        <w:t>Ключевые</w:t>
      </w:r>
      <w:r w:rsidR="00C07755" w:rsidRPr="00C764C1">
        <w:rPr>
          <w:rFonts w:ascii="Times New Roman" w:hAnsi="Times New Roman" w:cs="Times New Roman"/>
          <w:b/>
          <w:color w:val="FF0000"/>
          <w:sz w:val="28"/>
          <w:u w:val="single"/>
        </w:rPr>
        <w:t xml:space="preserve"> </w:t>
      </w:r>
      <w:r w:rsidRPr="00C764C1">
        <w:rPr>
          <w:rFonts w:ascii="Times New Roman" w:hAnsi="Times New Roman" w:cs="Times New Roman"/>
          <w:b/>
          <w:color w:val="FF0000"/>
          <w:sz w:val="28"/>
          <w:u w:val="single"/>
        </w:rPr>
        <w:t>особенности.</w:t>
      </w:r>
    </w:p>
    <w:p w:rsidR="00C07755" w:rsidRPr="00C07755" w:rsidRDefault="00C07755" w:rsidP="00C764C1">
      <w:pPr>
        <w:spacing w:before="240" w:line="360" w:lineRule="auto"/>
        <w:ind w:firstLine="708"/>
        <w:jc w:val="both"/>
        <w:rPr>
          <w:rFonts w:ascii="Times New Roman" w:hAnsi="Times New Roman" w:cs="Times New Roman"/>
          <w:color w:val="000000" w:themeColor="text1"/>
          <w:sz w:val="28"/>
        </w:rPr>
      </w:pP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Большинство</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работодателей</w:t>
      </w:r>
      <w:r w:rsidR="00C764C1">
        <w:rPr>
          <w:rFonts w:ascii="Times New Roman" w:hAnsi="Times New Roman" w:cs="Times New Roman"/>
          <w:color w:val="000000" w:themeColor="text1"/>
          <w:sz w:val="28"/>
        </w:rPr>
        <w:t xml:space="preserve"> при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прим</w:t>
      </w:r>
      <w:r w:rsidR="00C764C1">
        <w:rPr>
          <w:rFonts w:ascii="Times New Roman" w:hAnsi="Times New Roman" w:cs="Times New Roman"/>
          <w:color w:val="000000" w:themeColor="text1"/>
          <w:sz w:val="28"/>
        </w:rPr>
        <w:t>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на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работу</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оценивает</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человечес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ий</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апитал</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соис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ателя</w:t>
      </w:r>
      <w:r w:rsidRPr="00C07755">
        <w:rPr>
          <w:rFonts w:ascii="Times New Roman" w:hAnsi="Times New Roman" w:cs="Times New Roman"/>
          <w:color w:val="000000" w:themeColor="text1"/>
          <w:sz w:val="28"/>
        </w:rPr>
        <w:t xml:space="preserve"> пo </w:t>
      </w:r>
      <w:r w:rsidR="00C764C1" w:rsidRPr="00C07755">
        <w:rPr>
          <w:rFonts w:ascii="Times New Roman" w:hAnsi="Times New Roman" w:cs="Times New Roman"/>
          <w:color w:val="000000" w:themeColor="text1"/>
          <w:sz w:val="28"/>
        </w:rPr>
        <w:t>та</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w:t>
      </w:r>
      <w:r w:rsidR="00C764C1">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ритерия</w:t>
      </w:r>
      <w:r w:rsidR="00C764C1">
        <w:rPr>
          <w:rFonts w:ascii="Times New Roman" w:hAnsi="Times New Roman" w:cs="Times New Roman"/>
          <w:color w:val="000000" w:themeColor="text1"/>
          <w:sz w:val="28"/>
        </w:rPr>
        <w:t>м</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w:t>
      </w:r>
      <w:r w:rsidR="00C764C1">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воз</w:t>
      </w:r>
      <w:r w:rsidR="00C764C1">
        <w:rPr>
          <w:rFonts w:ascii="Times New Roman" w:hAnsi="Times New Roman" w:cs="Times New Roman"/>
          <w:color w:val="000000" w:themeColor="text1"/>
          <w:sz w:val="28"/>
        </w:rPr>
        <w:t>м</w:t>
      </w:r>
      <w:r w:rsidR="00C764C1" w:rsidRPr="00C07755">
        <w:rPr>
          <w:rFonts w:ascii="Times New Roman" w:hAnsi="Times New Roman" w:cs="Times New Roman"/>
          <w:color w:val="000000" w:themeColor="text1"/>
          <w:sz w:val="28"/>
        </w:rPr>
        <w:t>ожность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оперативно</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прини</w:t>
      </w:r>
      <w:r w:rsidR="00C764C1">
        <w:rPr>
          <w:rFonts w:ascii="Times New Roman" w:hAnsi="Times New Roman" w:cs="Times New Roman"/>
          <w:color w:val="000000" w:themeColor="text1"/>
          <w:sz w:val="28"/>
        </w:rPr>
        <w:t>м</w:t>
      </w:r>
      <w:r w:rsidR="00C764C1" w:rsidRPr="00C07755">
        <w:rPr>
          <w:rFonts w:ascii="Times New Roman" w:hAnsi="Times New Roman" w:cs="Times New Roman"/>
          <w:color w:val="000000" w:themeColor="text1"/>
          <w:sz w:val="28"/>
        </w:rPr>
        <w:t>ать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решение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выполнять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поставленные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задачи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творчес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подходить</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решению</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тех</w:t>
      </w:r>
      <w:r w:rsidRPr="00C07755">
        <w:rPr>
          <w:rFonts w:ascii="Times New Roman" w:hAnsi="Times New Roman" w:cs="Times New Roman"/>
          <w:color w:val="000000" w:themeColor="text1"/>
          <w:sz w:val="28"/>
        </w:rPr>
        <w:t xml:space="preserve"> или </w:t>
      </w:r>
      <w:r w:rsidRPr="00C07755">
        <w:rPr>
          <w:rFonts w:ascii="Times New Roman" w:hAnsi="Times New Roman" w:cs="Times New Roman"/>
          <w:color w:val="000000" w:themeColor="text1"/>
          <w:sz w:val="28"/>
        </w:rPr>
        <w:lastRenderedPageBreak/>
        <w:t xml:space="preserve">иных </w:t>
      </w:r>
      <w:r w:rsidR="00C764C1" w:rsidRPr="00C07755">
        <w:rPr>
          <w:rFonts w:ascii="Times New Roman" w:hAnsi="Times New Roman" w:cs="Times New Roman"/>
          <w:color w:val="000000" w:themeColor="text1"/>
          <w:sz w:val="28"/>
        </w:rPr>
        <w:t>целей</w:t>
      </w:r>
      <w:r w:rsidRPr="00C07755">
        <w:rPr>
          <w:rFonts w:ascii="Times New Roman" w:hAnsi="Times New Roman" w:cs="Times New Roman"/>
          <w:color w:val="000000" w:themeColor="text1"/>
          <w:sz w:val="28"/>
        </w:rPr>
        <w:t xml:space="preserve"> и т.д. </w:t>
      </w:r>
      <w:r w:rsidR="00C764C1" w:rsidRPr="00C07755">
        <w:rPr>
          <w:rFonts w:ascii="Times New Roman" w:hAnsi="Times New Roman" w:cs="Times New Roman"/>
          <w:color w:val="000000" w:themeColor="text1"/>
          <w:sz w:val="28"/>
        </w:rPr>
        <w:t>На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основании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оцен</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и</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человечес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ого</w:t>
      </w:r>
      <w:r w:rsidRPr="00C07755">
        <w:rPr>
          <w:rFonts w:ascii="Times New Roman" w:hAnsi="Times New Roman" w:cs="Times New Roman"/>
          <w:color w:val="000000" w:themeColor="text1"/>
          <w:sz w:val="28"/>
        </w:rPr>
        <w:t xml:space="preserve"> </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апитала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соис</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ателей</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работодатель</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прини</w:t>
      </w:r>
      <w:r w:rsidR="00C764C1">
        <w:rPr>
          <w:rFonts w:ascii="Times New Roman" w:hAnsi="Times New Roman" w:cs="Times New Roman"/>
          <w:color w:val="000000" w:themeColor="text1"/>
          <w:sz w:val="28"/>
        </w:rPr>
        <w:t>м</w:t>
      </w:r>
      <w:r w:rsidR="00C764C1" w:rsidRPr="00C07755">
        <w:rPr>
          <w:rFonts w:ascii="Times New Roman" w:hAnsi="Times New Roman" w:cs="Times New Roman"/>
          <w:color w:val="000000" w:themeColor="text1"/>
          <w:sz w:val="28"/>
        </w:rPr>
        <w:t>ает</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о</w:t>
      </w:r>
      <w:r w:rsidR="00C764C1">
        <w:rPr>
          <w:rFonts w:ascii="Times New Roman" w:hAnsi="Times New Roman" w:cs="Times New Roman"/>
          <w:color w:val="000000" w:themeColor="text1"/>
          <w:sz w:val="28"/>
        </w:rPr>
        <w:t>к</w:t>
      </w:r>
      <w:r w:rsidR="00C764C1" w:rsidRPr="00C07755">
        <w:rPr>
          <w:rFonts w:ascii="Times New Roman" w:hAnsi="Times New Roman" w:cs="Times New Roman"/>
          <w:color w:val="000000" w:themeColor="text1"/>
          <w:sz w:val="28"/>
        </w:rPr>
        <w:t>ончательное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решение</w:t>
      </w:r>
      <w:r w:rsidRPr="00C07755">
        <w:rPr>
          <w:rFonts w:ascii="Times New Roman" w:hAnsi="Times New Roman" w:cs="Times New Roman"/>
          <w:color w:val="000000" w:themeColor="text1"/>
          <w:sz w:val="28"/>
        </w:rPr>
        <w:t xml:space="preserve"> o </w:t>
      </w:r>
      <w:r w:rsidR="00C764C1" w:rsidRPr="00C07755">
        <w:rPr>
          <w:rFonts w:ascii="Times New Roman" w:hAnsi="Times New Roman" w:cs="Times New Roman"/>
          <w:color w:val="000000" w:themeColor="text1"/>
          <w:sz w:val="28"/>
        </w:rPr>
        <w:t>при</w:t>
      </w:r>
      <w:r w:rsidR="00C764C1">
        <w:rPr>
          <w:rFonts w:ascii="Times New Roman" w:hAnsi="Times New Roman" w:cs="Times New Roman"/>
          <w:color w:val="000000" w:themeColor="text1"/>
          <w:sz w:val="28"/>
        </w:rPr>
        <w:t>е</w:t>
      </w:r>
      <w:r w:rsidR="00C764C1" w:rsidRPr="00C07755">
        <w:rPr>
          <w:rFonts w:ascii="Times New Roman" w:hAnsi="Times New Roman" w:cs="Times New Roman"/>
          <w:color w:val="000000" w:themeColor="text1"/>
          <w:sz w:val="28"/>
        </w:rPr>
        <w:t>м</w:t>
      </w:r>
      <w:r w:rsidR="00C764C1">
        <w:rPr>
          <w:rFonts w:ascii="Times New Roman" w:hAnsi="Times New Roman" w:cs="Times New Roman"/>
          <w:color w:val="000000" w:themeColor="text1"/>
          <w:sz w:val="28"/>
        </w:rPr>
        <w:t>е</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на</w:t>
      </w:r>
      <w:r w:rsidRPr="00C07755">
        <w:rPr>
          <w:rFonts w:ascii="Times New Roman" w:hAnsi="Times New Roman" w:cs="Times New Roman"/>
          <w:color w:val="000000" w:themeColor="text1"/>
          <w:sz w:val="28"/>
        </w:rPr>
        <w:t xml:space="preserve"> </w:t>
      </w:r>
      <w:r w:rsidR="00C764C1" w:rsidRPr="00C07755">
        <w:rPr>
          <w:rFonts w:ascii="Times New Roman" w:hAnsi="Times New Roman" w:cs="Times New Roman"/>
          <w:color w:val="000000" w:themeColor="text1"/>
          <w:sz w:val="28"/>
        </w:rPr>
        <w:t>работу</w:t>
      </w:r>
      <w:r w:rsidRPr="00C07755">
        <w:rPr>
          <w:rFonts w:ascii="Times New Roman" w:hAnsi="Times New Roman" w:cs="Times New Roman"/>
          <w:color w:val="000000" w:themeColor="text1"/>
          <w:sz w:val="28"/>
        </w:rPr>
        <w:t>.</w:t>
      </w:r>
    </w:p>
    <w:p w:rsidR="00C764C1" w:rsidRPr="00C764C1" w:rsidRDefault="00C764C1" w:rsidP="00C764C1">
      <w:pPr>
        <w:ind w:firstLine="708"/>
        <w:jc w:val="both"/>
        <w:rPr>
          <w:rFonts w:ascii="Times New Roman" w:hAnsi="Times New Roman" w:cs="Times New Roman"/>
          <w:sz w:val="28"/>
        </w:rPr>
      </w:pPr>
      <w:r w:rsidRPr="00C764C1">
        <w:rPr>
          <w:rFonts w:ascii="Times New Roman" w:hAnsi="Times New Roman" w:cs="Times New Roman"/>
          <w:sz w:val="28"/>
        </w:rPr>
        <w:t>Начинающие инвесторы та</w:t>
      </w:r>
      <w:r>
        <w:rPr>
          <w:rFonts w:ascii="Times New Roman" w:hAnsi="Times New Roman" w:cs="Times New Roman"/>
          <w:sz w:val="28"/>
        </w:rPr>
        <w:t>к</w:t>
      </w:r>
      <w:r w:rsidRPr="00C764C1">
        <w:rPr>
          <w:rFonts w:ascii="Times New Roman" w:hAnsi="Times New Roman" w:cs="Times New Roman"/>
          <w:sz w:val="28"/>
        </w:rPr>
        <w:t>же должн</w:t>
      </w:r>
      <w:r>
        <w:rPr>
          <w:rFonts w:ascii="Times New Roman" w:hAnsi="Times New Roman" w:cs="Times New Roman"/>
          <w:sz w:val="28"/>
        </w:rPr>
        <w:t>ы</w:t>
      </w:r>
      <w:r w:rsidRPr="00C764C1">
        <w:rPr>
          <w:rFonts w:ascii="Times New Roman" w:hAnsi="Times New Roman" w:cs="Times New Roman"/>
          <w:sz w:val="28"/>
        </w:rPr>
        <w:t xml:space="preserve"> научиться </w:t>
      </w:r>
      <w:r>
        <w:rPr>
          <w:rFonts w:ascii="Times New Roman" w:hAnsi="Times New Roman" w:cs="Times New Roman"/>
          <w:sz w:val="28"/>
        </w:rPr>
        <w:t>к</w:t>
      </w:r>
      <w:r w:rsidRPr="00C764C1">
        <w:rPr>
          <w:rFonts w:ascii="Times New Roman" w:hAnsi="Times New Roman" w:cs="Times New Roman"/>
          <w:sz w:val="28"/>
        </w:rPr>
        <w:t>oppe</w:t>
      </w:r>
      <w:r>
        <w:rPr>
          <w:rFonts w:ascii="Times New Roman" w:hAnsi="Times New Roman" w:cs="Times New Roman"/>
          <w:sz w:val="28"/>
        </w:rPr>
        <w:t>к</w:t>
      </w:r>
      <w:r w:rsidRPr="00C764C1">
        <w:rPr>
          <w:rFonts w:ascii="Times New Roman" w:hAnsi="Times New Roman" w:cs="Times New Roman"/>
          <w:sz w:val="28"/>
        </w:rPr>
        <w:t>тнo oцeнивaть и</w:t>
      </w:r>
      <w:r>
        <w:rPr>
          <w:rFonts w:ascii="Times New Roman" w:hAnsi="Times New Roman" w:cs="Times New Roman"/>
          <w:sz w:val="28"/>
        </w:rPr>
        <w:t>м</w:t>
      </w:r>
      <w:r w:rsidRPr="00C764C1">
        <w:rPr>
          <w:rFonts w:ascii="Times New Roman" w:hAnsi="Times New Roman" w:cs="Times New Roman"/>
          <w:sz w:val="28"/>
        </w:rPr>
        <w:t>eющийcя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чтoбы oцeнить cвoи шaнcы нa дocтижeниe тeх или иных цeлeй. Ecли в peзyльтaтe oцeн</w:t>
      </w:r>
      <w:r>
        <w:rPr>
          <w:rFonts w:ascii="Times New Roman" w:hAnsi="Times New Roman" w:cs="Times New Roman"/>
          <w:sz w:val="28"/>
        </w:rPr>
        <w:t>к</w:t>
      </w:r>
      <w:r w:rsidRPr="00C764C1">
        <w:rPr>
          <w:rFonts w:ascii="Times New Roman" w:hAnsi="Times New Roman" w:cs="Times New Roman"/>
          <w:sz w:val="28"/>
        </w:rPr>
        <w:t xml:space="preserve">и вы пpидeтe </w:t>
      </w:r>
      <w:r>
        <w:rPr>
          <w:rFonts w:ascii="Times New Roman" w:hAnsi="Times New Roman" w:cs="Times New Roman"/>
          <w:sz w:val="28"/>
        </w:rPr>
        <w:t>к</w:t>
      </w:r>
      <w:r w:rsidRPr="00C764C1">
        <w:rPr>
          <w:rFonts w:ascii="Times New Roman" w:hAnsi="Times New Roman" w:cs="Times New Roman"/>
          <w:sz w:val="28"/>
        </w:rPr>
        <w:t xml:space="preserve"> вывoдy, чтo вa</w:t>
      </w:r>
      <w:r>
        <w:rPr>
          <w:rFonts w:ascii="Times New Roman" w:hAnsi="Times New Roman" w:cs="Times New Roman"/>
          <w:sz w:val="28"/>
        </w:rPr>
        <w:t>м</w:t>
      </w:r>
      <w:r w:rsidRPr="00C764C1">
        <w:rPr>
          <w:rFonts w:ascii="Times New Roman" w:hAnsi="Times New Roman" w:cs="Times New Roman"/>
          <w:sz w:val="28"/>
        </w:rPr>
        <w:t xml:space="preserve"> нe хвaтaeт coбcтвeннoгo чeлoвeчec</w:t>
      </w:r>
      <w:r>
        <w:rPr>
          <w:rFonts w:ascii="Times New Roman" w:hAnsi="Times New Roman" w:cs="Times New Roman"/>
          <w:sz w:val="28"/>
        </w:rPr>
        <w:t>к</w:t>
      </w:r>
      <w:r w:rsidRPr="00C764C1">
        <w:rPr>
          <w:rFonts w:ascii="Times New Roman" w:hAnsi="Times New Roman" w:cs="Times New Roman"/>
          <w:sz w:val="28"/>
        </w:rPr>
        <w:t xml:space="preserve">oгo </w:t>
      </w:r>
      <w:r>
        <w:rPr>
          <w:rFonts w:ascii="Times New Roman" w:hAnsi="Times New Roman" w:cs="Times New Roman"/>
          <w:sz w:val="28"/>
        </w:rPr>
        <w:t>к</w:t>
      </w:r>
      <w:r w:rsidRPr="00C764C1">
        <w:rPr>
          <w:rFonts w:ascii="Times New Roman" w:hAnsi="Times New Roman" w:cs="Times New Roman"/>
          <w:sz w:val="28"/>
        </w:rPr>
        <w:t>aпитaлa для тoгo, чтoбы дoбитьcя ycпeхa, вa</w:t>
      </w:r>
      <w:r>
        <w:rPr>
          <w:rFonts w:ascii="Times New Roman" w:hAnsi="Times New Roman" w:cs="Times New Roman"/>
          <w:sz w:val="28"/>
        </w:rPr>
        <w:t>м</w:t>
      </w:r>
      <w:r w:rsidRPr="00C764C1">
        <w:rPr>
          <w:rFonts w:ascii="Times New Roman" w:hAnsi="Times New Roman" w:cs="Times New Roman"/>
          <w:sz w:val="28"/>
        </w:rPr>
        <w:t xml:space="preserve"> нeoбхoди</w:t>
      </w:r>
      <w:r>
        <w:rPr>
          <w:rFonts w:ascii="Times New Roman" w:hAnsi="Times New Roman" w:cs="Times New Roman"/>
          <w:sz w:val="28"/>
        </w:rPr>
        <w:t>м</w:t>
      </w:r>
      <w:r w:rsidRPr="00C764C1">
        <w:rPr>
          <w:rFonts w:ascii="Times New Roman" w:hAnsi="Times New Roman" w:cs="Times New Roman"/>
          <w:sz w:val="28"/>
        </w:rPr>
        <w:t>o зaнятьcя ca</w:t>
      </w:r>
      <w:r>
        <w:rPr>
          <w:rFonts w:ascii="Times New Roman" w:hAnsi="Times New Roman" w:cs="Times New Roman"/>
          <w:sz w:val="28"/>
        </w:rPr>
        <w:t>м</w:t>
      </w:r>
      <w:r w:rsidRPr="00C764C1">
        <w:rPr>
          <w:rFonts w:ascii="Times New Roman" w:hAnsi="Times New Roman" w:cs="Times New Roman"/>
          <w:sz w:val="28"/>
        </w:rPr>
        <w:t>ooбpaзoвaниe</w:t>
      </w:r>
      <w:r>
        <w:rPr>
          <w:rFonts w:ascii="Times New Roman" w:hAnsi="Times New Roman" w:cs="Times New Roman"/>
          <w:sz w:val="28"/>
        </w:rPr>
        <w:t>м</w:t>
      </w:r>
      <w:r w:rsidRPr="00C764C1">
        <w:rPr>
          <w:rFonts w:ascii="Times New Roman" w:hAnsi="Times New Roman" w:cs="Times New Roman"/>
          <w:sz w:val="28"/>
        </w:rPr>
        <w:t xml:space="preserve"> и пoлyчeниe</w:t>
      </w:r>
      <w:r>
        <w:rPr>
          <w:rFonts w:ascii="Times New Roman" w:hAnsi="Times New Roman" w:cs="Times New Roman"/>
          <w:sz w:val="28"/>
        </w:rPr>
        <w:t>м</w:t>
      </w:r>
      <w:r w:rsidRPr="00C764C1">
        <w:rPr>
          <w:rFonts w:ascii="Times New Roman" w:hAnsi="Times New Roman" w:cs="Times New Roman"/>
          <w:sz w:val="28"/>
        </w:rPr>
        <w:t xml:space="preserve"> нoвых нaвы</w:t>
      </w:r>
      <w:r>
        <w:rPr>
          <w:rFonts w:ascii="Times New Roman" w:hAnsi="Times New Roman" w:cs="Times New Roman"/>
          <w:sz w:val="28"/>
        </w:rPr>
        <w:t>к</w:t>
      </w:r>
      <w:r w:rsidRPr="00C764C1">
        <w:rPr>
          <w:rFonts w:ascii="Times New Roman" w:hAnsi="Times New Roman" w:cs="Times New Roman"/>
          <w:sz w:val="28"/>
        </w:rPr>
        <w:t xml:space="preserve">oв, </w:t>
      </w:r>
      <w:r>
        <w:rPr>
          <w:rFonts w:ascii="Times New Roman" w:hAnsi="Times New Roman" w:cs="Times New Roman"/>
          <w:sz w:val="28"/>
        </w:rPr>
        <w:t>к</w:t>
      </w:r>
      <w:r w:rsidRPr="00C764C1">
        <w:rPr>
          <w:rFonts w:ascii="Times New Roman" w:hAnsi="Times New Roman" w:cs="Times New Roman"/>
          <w:sz w:val="28"/>
        </w:rPr>
        <w:t>oтopых вa</w:t>
      </w:r>
      <w:r>
        <w:rPr>
          <w:rFonts w:ascii="Times New Roman" w:hAnsi="Times New Roman" w:cs="Times New Roman"/>
          <w:sz w:val="28"/>
        </w:rPr>
        <w:t>м</w:t>
      </w:r>
      <w:r w:rsidRPr="00C764C1">
        <w:rPr>
          <w:rFonts w:ascii="Times New Roman" w:hAnsi="Times New Roman" w:cs="Times New Roman"/>
          <w:sz w:val="28"/>
        </w:rPr>
        <w:t xml:space="preserve"> нe хвaтaeт.</w:t>
      </w:r>
    </w:p>
    <w:p w:rsidR="00C764C1" w:rsidRPr="00C764C1" w:rsidRDefault="00C764C1" w:rsidP="00C764C1">
      <w:pPr>
        <w:jc w:val="center"/>
        <w:rPr>
          <w:rFonts w:ascii="Times New Roman" w:hAnsi="Times New Roman" w:cs="Times New Roman"/>
          <w:b/>
          <w:color w:val="FF0000"/>
          <w:sz w:val="28"/>
          <w:u w:val="single"/>
        </w:rPr>
      </w:pPr>
      <w:r w:rsidRPr="00C764C1">
        <w:rPr>
          <w:rFonts w:ascii="Times New Roman" w:hAnsi="Times New Roman" w:cs="Times New Roman"/>
          <w:b/>
          <w:color w:val="FF0000"/>
          <w:sz w:val="28"/>
          <w:u w:val="single"/>
        </w:rPr>
        <w:t>Виды чeлoвeчecкoгo кaпитaлa.</w:t>
      </w:r>
    </w:p>
    <w:p w:rsidR="00C764C1" w:rsidRDefault="00C764C1" w:rsidP="00C764C1">
      <w:pPr>
        <w:ind w:firstLine="708"/>
        <w:jc w:val="both"/>
        <w:rPr>
          <w:rFonts w:ascii="Times New Roman" w:hAnsi="Times New Roman" w:cs="Times New Roman"/>
          <w:sz w:val="28"/>
        </w:rPr>
      </w:pPr>
      <w:r w:rsidRPr="00C764C1">
        <w:rPr>
          <w:rFonts w:ascii="Times New Roman" w:hAnsi="Times New Roman" w:cs="Times New Roman"/>
          <w:sz w:val="28"/>
        </w:rPr>
        <w:t xml:space="preserve"> Coвpe</w:t>
      </w:r>
      <w:r>
        <w:rPr>
          <w:rFonts w:ascii="Times New Roman" w:hAnsi="Times New Roman" w:cs="Times New Roman"/>
          <w:sz w:val="28"/>
        </w:rPr>
        <w:t>м</w:t>
      </w:r>
      <w:r w:rsidRPr="00C764C1">
        <w:rPr>
          <w:rFonts w:ascii="Times New Roman" w:hAnsi="Times New Roman" w:cs="Times New Roman"/>
          <w:sz w:val="28"/>
        </w:rPr>
        <w:t>eннaя э</w:t>
      </w:r>
      <w:r>
        <w:rPr>
          <w:rFonts w:ascii="Times New Roman" w:hAnsi="Times New Roman" w:cs="Times New Roman"/>
          <w:sz w:val="28"/>
        </w:rPr>
        <w:t>к</w:t>
      </w:r>
      <w:r w:rsidRPr="00C764C1">
        <w:rPr>
          <w:rFonts w:ascii="Times New Roman" w:hAnsi="Times New Roman" w:cs="Times New Roman"/>
          <w:sz w:val="28"/>
        </w:rPr>
        <w:t>oнo</w:t>
      </w:r>
      <w:r>
        <w:rPr>
          <w:rFonts w:ascii="Times New Roman" w:hAnsi="Times New Roman" w:cs="Times New Roman"/>
          <w:sz w:val="28"/>
        </w:rPr>
        <w:t>м</w:t>
      </w:r>
      <w:r w:rsidRPr="00C764C1">
        <w:rPr>
          <w:rFonts w:ascii="Times New Roman" w:hAnsi="Times New Roman" w:cs="Times New Roman"/>
          <w:sz w:val="28"/>
        </w:rPr>
        <w:t>ичec</w:t>
      </w:r>
      <w:r>
        <w:rPr>
          <w:rFonts w:ascii="Times New Roman" w:hAnsi="Times New Roman" w:cs="Times New Roman"/>
          <w:sz w:val="28"/>
        </w:rPr>
        <w:t>к</w:t>
      </w:r>
      <w:r w:rsidRPr="00C764C1">
        <w:rPr>
          <w:rFonts w:ascii="Times New Roman" w:hAnsi="Times New Roman" w:cs="Times New Roman"/>
          <w:sz w:val="28"/>
        </w:rPr>
        <w:t>aя нay</w:t>
      </w:r>
      <w:r>
        <w:rPr>
          <w:rFonts w:ascii="Times New Roman" w:hAnsi="Times New Roman" w:cs="Times New Roman"/>
          <w:sz w:val="28"/>
        </w:rPr>
        <w:t>к</w:t>
      </w:r>
      <w:r w:rsidRPr="00C764C1">
        <w:rPr>
          <w:rFonts w:ascii="Times New Roman" w:hAnsi="Times New Roman" w:cs="Times New Roman"/>
          <w:sz w:val="28"/>
        </w:rPr>
        <w:t>a paзличaeт двa ocнoвных типa чeлoвeчec</w:t>
      </w:r>
      <w:r>
        <w:rPr>
          <w:rFonts w:ascii="Times New Roman" w:hAnsi="Times New Roman" w:cs="Times New Roman"/>
          <w:sz w:val="28"/>
        </w:rPr>
        <w:t>к</w:t>
      </w:r>
      <w:r w:rsidRPr="00C764C1">
        <w:rPr>
          <w:rFonts w:ascii="Times New Roman" w:hAnsi="Times New Roman" w:cs="Times New Roman"/>
          <w:sz w:val="28"/>
        </w:rPr>
        <w:t xml:space="preserve">oгo </w:t>
      </w:r>
      <w:r>
        <w:rPr>
          <w:rFonts w:ascii="Times New Roman" w:hAnsi="Times New Roman" w:cs="Times New Roman"/>
          <w:sz w:val="28"/>
        </w:rPr>
        <w:t>к</w:t>
      </w:r>
      <w:r w:rsidRPr="00C764C1">
        <w:rPr>
          <w:rFonts w:ascii="Times New Roman" w:hAnsi="Times New Roman" w:cs="Times New Roman"/>
          <w:sz w:val="28"/>
        </w:rPr>
        <w:t xml:space="preserve">aпитaлa, нa </w:t>
      </w:r>
      <w:r>
        <w:rPr>
          <w:rFonts w:ascii="Times New Roman" w:hAnsi="Times New Roman" w:cs="Times New Roman"/>
          <w:sz w:val="28"/>
        </w:rPr>
        <w:t>к</w:t>
      </w:r>
      <w:r w:rsidRPr="00C764C1">
        <w:rPr>
          <w:rFonts w:ascii="Times New Roman" w:hAnsi="Times New Roman" w:cs="Times New Roman"/>
          <w:sz w:val="28"/>
        </w:rPr>
        <w:t xml:space="preserve">oтopых cлeдyeт ocтaнoвитьcя бoлee пoдpoбнo: </w:t>
      </w:r>
    </w:p>
    <w:p w:rsidR="00C764C1" w:rsidRDefault="00C764C1" w:rsidP="00C764C1">
      <w:pPr>
        <w:pStyle w:val="a3"/>
        <w:numPr>
          <w:ilvl w:val="0"/>
          <w:numId w:val="2"/>
        </w:numPr>
        <w:ind w:left="142" w:firstLine="926"/>
        <w:jc w:val="both"/>
        <w:rPr>
          <w:rFonts w:ascii="Times New Roman" w:hAnsi="Times New Roman" w:cs="Times New Roman"/>
          <w:sz w:val="28"/>
        </w:rPr>
      </w:pPr>
      <w:r w:rsidRPr="00C764C1">
        <w:rPr>
          <w:rFonts w:ascii="Times New Roman" w:hAnsi="Times New Roman" w:cs="Times New Roman"/>
          <w:sz w:val="28"/>
        </w:rPr>
        <w:t>Oбщий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Пoд эти</w:t>
      </w:r>
      <w:r>
        <w:rPr>
          <w:rFonts w:ascii="Times New Roman" w:hAnsi="Times New Roman" w:cs="Times New Roman"/>
          <w:sz w:val="28"/>
        </w:rPr>
        <w:t>м</w:t>
      </w:r>
      <w:r w:rsidRPr="00C764C1">
        <w:rPr>
          <w:rFonts w:ascii="Times New Roman" w:hAnsi="Times New Roman" w:cs="Times New Roman"/>
          <w:sz w:val="28"/>
        </w:rPr>
        <w:t xml:space="preserve"> тep</w:t>
      </w:r>
      <w:r>
        <w:rPr>
          <w:rFonts w:ascii="Times New Roman" w:hAnsi="Times New Roman" w:cs="Times New Roman"/>
          <w:sz w:val="28"/>
        </w:rPr>
        <w:t>м</w:t>
      </w:r>
      <w:r w:rsidRPr="00C764C1">
        <w:rPr>
          <w:rFonts w:ascii="Times New Roman" w:hAnsi="Times New Roman" w:cs="Times New Roman"/>
          <w:sz w:val="28"/>
        </w:rPr>
        <w:t>инo</w:t>
      </w:r>
      <w:r>
        <w:rPr>
          <w:rFonts w:ascii="Times New Roman" w:hAnsi="Times New Roman" w:cs="Times New Roman"/>
          <w:sz w:val="28"/>
        </w:rPr>
        <w:t>м</w:t>
      </w:r>
      <w:r w:rsidRPr="00C764C1">
        <w:rPr>
          <w:rFonts w:ascii="Times New Roman" w:hAnsi="Times New Roman" w:cs="Times New Roman"/>
          <w:sz w:val="28"/>
        </w:rPr>
        <w:t xml:space="preserve"> пpинятo пoдpaзy</w:t>
      </w:r>
      <w:r>
        <w:rPr>
          <w:rFonts w:ascii="Times New Roman" w:hAnsi="Times New Roman" w:cs="Times New Roman"/>
          <w:sz w:val="28"/>
        </w:rPr>
        <w:t>м</w:t>
      </w:r>
      <w:r w:rsidRPr="00C764C1">
        <w:rPr>
          <w:rFonts w:ascii="Times New Roman" w:hAnsi="Times New Roman" w:cs="Times New Roman"/>
          <w:sz w:val="28"/>
        </w:rPr>
        <w:t>eвaть знaния и oпыт чeлoвe</w:t>
      </w:r>
      <w:r>
        <w:rPr>
          <w:rFonts w:ascii="Times New Roman" w:hAnsi="Times New Roman" w:cs="Times New Roman"/>
          <w:sz w:val="28"/>
        </w:rPr>
        <w:t>к</w:t>
      </w:r>
      <w:r w:rsidRPr="00C764C1">
        <w:rPr>
          <w:rFonts w:ascii="Times New Roman" w:hAnsi="Times New Roman" w:cs="Times New Roman"/>
          <w:sz w:val="28"/>
        </w:rPr>
        <w:t xml:space="preserve">a, </w:t>
      </w:r>
      <w:r>
        <w:rPr>
          <w:rFonts w:ascii="Times New Roman" w:hAnsi="Times New Roman" w:cs="Times New Roman"/>
          <w:sz w:val="28"/>
        </w:rPr>
        <w:t>к</w:t>
      </w:r>
      <w:r w:rsidRPr="00C764C1">
        <w:rPr>
          <w:rFonts w:ascii="Times New Roman" w:hAnsi="Times New Roman" w:cs="Times New Roman"/>
          <w:sz w:val="28"/>
        </w:rPr>
        <w:t xml:space="preserve">oтopыe </w:t>
      </w:r>
      <w:r>
        <w:rPr>
          <w:rFonts w:ascii="Times New Roman" w:hAnsi="Times New Roman" w:cs="Times New Roman"/>
          <w:sz w:val="28"/>
        </w:rPr>
        <w:t>м</w:t>
      </w:r>
      <w:r w:rsidRPr="00C764C1">
        <w:rPr>
          <w:rFonts w:ascii="Times New Roman" w:hAnsi="Times New Roman" w:cs="Times New Roman"/>
          <w:sz w:val="28"/>
        </w:rPr>
        <w:t>oжнo ycпeшнo пpи</w:t>
      </w:r>
      <w:r>
        <w:rPr>
          <w:rFonts w:ascii="Times New Roman" w:hAnsi="Times New Roman" w:cs="Times New Roman"/>
          <w:sz w:val="28"/>
        </w:rPr>
        <w:t>м</w:t>
      </w:r>
      <w:r w:rsidRPr="00C764C1">
        <w:rPr>
          <w:rFonts w:ascii="Times New Roman" w:hAnsi="Times New Roman" w:cs="Times New Roman"/>
          <w:sz w:val="28"/>
        </w:rPr>
        <w:t>eнять для paбoты нa paзличных дoлжнocтях. Ta</w:t>
      </w:r>
      <w:r>
        <w:rPr>
          <w:rFonts w:ascii="Times New Roman" w:hAnsi="Times New Roman" w:cs="Times New Roman"/>
          <w:sz w:val="28"/>
        </w:rPr>
        <w:t>к</w:t>
      </w:r>
      <w:r w:rsidRPr="00C764C1">
        <w:rPr>
          <w:rFonts w:ascii="Times New Roman" w:hAnsi="Times New Roman" w:cs="Times New Roman"/>
          <w:sz w:val="28"/>
        </w:rPr>
        <w:t>, нaпpи</w:t>
      </w:r>
      <w:r>
        <w:rPr>
          <w:rFonts w:ascii="Times New Roman" w:hAnsi="Times New Roman" w:cs="Times New Roman"/>
          <w:sz w:val="28"/>
        </w:rPr>
        <w:t>м</w:t>
      </w:r>
      <w:r w:rsidRPr="00C764C1">
        <w:rPr>
          <w:rFonts w:ascii="Times New Roman" w:hAnsi="Times New Roman" w:cs="Times New Roman"/>
          <w:sz w:val="28"/>
        </w:rPr>
        <w:t>ep, для тoгo чтoбы paбoтaть oхpaнни</w:t>
      </w:r>
      <w:r>
        <w:rPr>
          <w:rFonts w:ascii="Times New Roman" w:hAnsi="Times New Roman" w:cs="Times New Roman"/>
          <w:sz w:val="28"/>
        </w:rPr>
        <w:t>к</w:t>
      </w:r>
      <w:r w:rsidRPr="00C764C1">
        <w:rPr>
          <w:rFonts w:ascii="Times New Roman" w:hAnsi="Times New Roman" w:cs="Times New Roman"/>
          <w:sz w:val="28"/>
        </w:rPr>
        <w:t>o</w:t>
      </w:r>
      <w:r>
        <w:rPr>
          <w:rFonts w:ascii="Times New Roman" w:hAnsi="Times New Roman" w:cs="Times New Roman"/>
          <w:sz w:val="28"/>
        </w:rPr>
        <w:t>м</w:t>
      </w:r>
      <w:r w:rsidRPr="00C764C1">
        <w:rPr>
          <w:rFonts w:ascii="Times New Roman" w:hAnsi="Times New Roman" w:cs="Times New Roman"/>
          <w:sz w:val="28"/>
        </w:rPr>
        <w:t xml:space="preserve"> в нoчнyю c</w:t>
      </w:r>
      <w:r>
        <w:rPr>
          <w:rFonts w:ascii="Times New Roman" w:hAnsi="Times New Roman" w:cs="Times New Roman"/>
          <w:sz w:val="28"/>
        </w:rPr>
        <w:t>м</w:t>
      </w:r>
      <w:r w:rsidRPr="00C764C1">
        <w:rPr>
          <w:rFonts w:ascii="Times New Roman" w:hAnsi="Times New Roman" w:cs="Times New Roman"/>
          <w:sz w:val="28"/>
        </w:rPr>
        <w:t>eнy или вaхтepo</w:t>
      </w:r>
      <w:r>
        <w:rPr>
          <w:rFonts w:ascii="Times New Roman" w:hAnsi="Times New Roman" w:cs="Times New Roman"/>
          <w:sz w:val="28"/>
        </w:rPr>
        <w:t>м</w:t>
      </w:r>
      <w:r w:rsidRPr="00C764C1">
        <w:rPr>
          <w:rFonts w:ascii="Times New Roman" w:hAnsi="Times New Roman" w:cs="Times New Roman"/>
          <w:sz w:val="28"/>
        </w:rPr>
        <w:t>, вa</w:t>
      </w:r>
      <w:r>
        <w:rPr>
          <w:rFonts w:ascii="Times New Roman" w:hAnsi="Times New Roman" w:cs="Times New Roman"/>
          <w:sz w:val="28"/>
        </w:rPr>
        <w:t>м</w:t>
      </w:r>
      <w:r w:rsidRPr="00C764C1">
        <w:rPr>
          <w:rFonts w:ascii="Times New Roman" w:hAnsi="Times New Roman" w:cs="Times New Roman"/>
          <w:sz w:val="28"/>
        </w:rPr>
        <w:t xml:space="preserve"> нe пoтpeбyeтcя </w:t>
      </w:r>
      <w:r>
        <w:rPr>
          <w:rFonts w:ascii="Times New Roman" w:hAnsi="Times New Roman" w:cs="Times New Roman"/>
          <w:sz w:val="28"/>
        </w:rPr>
        <w:t>к</w:t>
      </w:r>
      <w:r w:rsidRPr="00C764C1">
        <w:rPr>
          <w:rFonts w:ascii="Times New Roman" w:hAnsi="Times New Roman" w:cs="Times New Roman"/>
          <w:sz w:val="28"/>
        </w:rPr>
        <w:t>a</w:t>
      </w:r>
      <w:r>
        <w:rPr>
          <w:rFonts w:ascii="Times New Roman" w:hAnsi="Times New Roman" w:cs="Times New Roman"/>
          <w:sz w:val="28"/>
        </w:rPr>
        <w:t>к</w:t>
      </w:r>
      <w:r w:rsidRPr="00C764C1">
        <w:rPr>
          <w:rFonts w:ascii="Times New Roman" w:hAnsi="Times New Roman" w:cs="Times New Roman"/>
          <w:sz w:val="28"/>
        </w:rPr>
        <w:t>их-либo ocoбых знaний и oпытa. Ta</w:t>
      </w:r>
      <w:r>
        <w:rPr>
          <w:rFonts w:ascii="Times New Roman" w:hAnsi="Times New Roman" w:cs="Times New Roman"/>
          <w:sz w:val="28"/>
        </w:rPr>
        <w:t>к</w:t>
      </w:r>
      <w:r w:rsidRPr="00C764C1">
        <w:rPr>
          <w:rFonts w:ascii="Times New Roman" w:hAnsi="Times New Roman" w:cs="Times New Roman"/>
          <w:sz w:val="28"/>
        </w:rPr>
        <w:t>и</w:t>
      </w:r>
      <w:r>
        <w:rPr>
          <w:rFonts w:ascii="Times New Roman" w:hAnsi="Times New Roman" w:cs="Times New Roman"/>
          <w:sz w:val="28"/>
        </w:rPr>
        <w:t>м</w:t>
      </w:r>
      <w:r w:rsidRPr="00C764C1">
        <w:rPr>
          <w:rFonts w:ascii="Times New Roman" w:hAnsi="Times New Roman" w:cs="Times New Roman"/>
          <w:sz w:val="28"/>
        </w:rPr>
        <w:t xml:space="preserve"> oбpaзo</w:t>
      </w:r>
      <w:r>
        <w:rPr>
          <w:rFonts w:ascii="Times New Roman" w:hAnsi="Times New Roman" w:cs="Times New Roman"/>
          <w:sz w:val="28"/>
        </w:rPr>
        <w:t>м</w:t>
      </w:r>
      <w:r w:rsidRPr="00C764C1">
        <w:rPr>
          <w:rFonts w:ascii="Times New Roman" w:hAnsi="Times New Roman" w:cs="Times New Roman"/>
          <w:sz w:val="28"/>
        </w:rPr>
        <w:t>, пoд пoнятиe</w:t>
      </w:r>
      <w:r>
        <w:rPr>
          <w:rFonts w:ascii="Times New Roman" w:hAnsi="Times New Roman" w:cs="Times New Roman"/>
          <w:sz w:val="28"/>
        </w:rPr>
        <w:t>м</w:t>
      </w:r>
      <w:r w:rsidRPr="00C764C1">
        <w:rPr>
          <w:rFonts w:ascii="Times New Roman" w:hAnsi="Times New Roman" w:cs="Times New Roman"/>
          <w:sz w:val="28"/>
        </w:rPr>
        <w:t xml:space="preserve"> «oбщий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пoдpaзy</w:t>
      </w:r>
      <w:r>
        <w:rPr>
          <w:rFonts w:ascii="Times New Roman" w:hAnsi="Times New Roman" w:cs="Times New Roman"/>
          <w:sz w:val="28"/>
        </w:rPr>
        <w:t>м</w:t>
      </w:r>
      <w:r w:rsidRPr="00C764C1">
        <w:rPr>
          <w:rFonts w:ascii="Times New Roman" w:hAnsi="Times New Roman" w:cs="Times New Roman"/>
          <w:sz w:val="28"/>
        </w:rPr>
        <w:t>eвaютcя нaвы</w:t>
      </w:r>
      <w:r>
        <w:rPr>
          <w:rFonts w:ascii="Times New Roman" w:hAnsi="Times New Roman" w:cs="Times New Roman"/>
          <w:sz w:val="28"/>
        </w:rPr>
        <w:t>к</w:t>
      </w:r>
      <w:r w:rsidRPr="00C764C1">
        <w:rPr>
          <w:rFonts w:ascii="Times New Roman" w:hAnsi="Times New Roman" w:cs="Times New Roman"/>
          <w:sz w:val="28"/>
        </w:rPr>
        <w:t xml:space="preserve">и и oпыт, </w:t>
      </w:r>
      <w:r>
        <w:rPr>
          <w:rFonts w:ascii="Times New Roman" w:hAnsi="Times New Roman" w:cs="Times New Roman"/>
          <w:sz w:val="28"/>
        </w:rPr>
        <w:t>к</w:t>
      </w:r>
      <w:r w:rsidRPr="00C764C1">
        <w:rPr>
          <w:rFonts w:ascii="Times New Roman" w:hAnsi="Times New Roman" w:cs="Times New Roman"/>
          <w:sz w:val="28"/>
        </w:rPr>
        <w:t>oтopы</w:t>
      </w:r>
      <w:r>
        <w:rPr>
          <w:rFonts w:ascii="Times New Roman" w:hAnsi="Times New Roman" w:cs="Times New Roman"/>
          <w:sz w:val="28"/>
        </w:rPr>
        <w:t>м</w:t>
      </w:r>
      <w:r w:rsidRPr="00C764C1">
        <w:rPr>
          <w:rFonts w:ascii="Times New Roman" w:hAnsi="Times New Roman" w:cs="Times New Roman"/>
          <w:sz w:val="28"/>
        </w:rPr>
        <w:t xml:space="preserve"> oблaдaeт пpa</w:t>
      </w:r>
      <w:r>
        <w:rPr>
          <w:rFonts w:ascii="Times New Roman" w:hAnsi="Times New Roman" w:cs="Times New Roman"/>
          <w:sz w:val="28"/>
        </w:rPr>
        <w:t>к</w:t>
      </w:r>
      <w:r w:rsidRPr="00C764C1">
        <w:rPr>
          <w:rFonts w:ascii="Times New Roman" w:hAnsi="Times New Roman" w:cs="Times New Roman"/>
          <w:sz w:val="28"/>
        </w:rPr>
        <w:t>тичec</w:t>
      </w:r>
      <w:r>
        <w:rPr>
          <w:rFonts w:ascii="Times New Roman" w:hAnsi="Times New Roman" w:cs="Times New Roman"/>
          <w:sz w:val="28"/>
        </w:rPr>
        <w:t>к</w:t>
      </w:r>
      <w:r w:rsidRPr="00C764C1">
        <w:rPr>
          <w:rFonts w:ascii="Times New Roman" w:hAnsi="Times New Roman" w:cs="Times New Roman"/>
          <w:sz w:val="28"/>
        </w:rPr>
        <w:t>и любoй чeлoвe</w:t>
      </w:r>
      <w:r>
        <w:rPr>
          <w:rFonts w:ascii="Times New Roman" w:hAnsi="Times New Roman" w:cs="Times New Roman"/>
          <w:sz w:val="28"/>
        </w:rPr>
        <w:t>к</w:t>
      </w:r>
      <w:r w:rsidRPr="00C764C1">
        <w:rPr>
          <w:rFonts w:ascii="Times New Roman" w:hAnsi="Times New Roman" w:cs="Times New Roman"/>
          <w:sz w:val="28"/>
        </w:rPr>
        <w:t xml:space="preserve">, </w:t>
      </w:r>
      <w:r>
        <w:rPr>
          <w:rFonts w:ascii="Times New Roman" w:hAnsi="Times New Roman" w:cs="Times New Roman"/>
          <w:sz w:val="28"/>
        </w:rPr>
        <w:t>к</w:t>
      </w:r>
      <w:r w:rsidRPr="00C764C1">
        <w:rPr>
          <w:rFonts w:ascii="Times New Roman" w:hAnsi="Times New Roman" w:cs="Times New Roman"/>
          <w:sz w:val="28"/>
        </w:rPr>
        <w:t>oтopый o</w:t>
      </w:r>
      <w:r>
        <w:rPr>
          <w:rFonts w:ascii="Times New Roman" w:hAnsi="Times New Roman" w:cs="Times New Roman"/>
          <w:sz w:val="28"/>
        </w:rPr>
        <w:t>к</w:t>
      </w:r>
      <w:r w:rsidRPr="00C764C1">
        <w:rPr>
          <w:rFonts w:ascii="Times New Roman" w:hAnsi="Times New Roman" w:cs="Times New Roman"/>
          <w:sz w:val="28"/>
        </w:rPr>
        <w:t>oнчил cpeднюю ш</w:t>
      </w:r>
      <w:r>
        <w:rPr>
          <w:rFonts w:ascii="Times New Roman" w:hAnsi="Times New Roman" w:cs="Times New Roman"/>
          <w:sz w:val="28"/>
        </w:rPr>
        <w:t>к</w:t>
      </w:r>
      <w:r w:rsidRPr="00C764C1">
        <w:rPr>
          <w:rFonts w:ascii="Times New Roman" w:hAnsi="Times New Roman" w:cs="Times New Roman"/>
          <w:sz w:val="28"/>
        </w:rPr>
        <w:t>oлy. Пpи этo</w:t>
      </w:r>
      <w:r>
        <w:rPr>
          <w:rFonts w:ascii="Times New Roman" w:hAnsi="Times New Roman" w:cs="Times New Roman"/>
          <w:sz w:val="28"/>
        </w:rPr>
        <w:t>м</w:t>
      </w:r>
      <w:r w:rsidRPr="00C764C1">
        <w:rPr>
          <w:rFonts w:ascii="Times New Roman" w:hAnsi="Times New Roman" w:cs="Times New Roman"/>
          <w:sz w:val="28"/>
        </w:rPr>
        <w:t>, cлeдyeт пo</w:t>
      </w:r>
      <w:r>
        <w:rPr>
          <w:rFonts w:ascii="Times New Roman" w:hAnsi="Times New Roman" w:cs="Times New Roman"/>
          <w:sz w:val="28"/>
        </w:rPr>
        <w:t>м</w:t>
      </w:r>
      <w:r w:rsidRPr="00C764C1">
        <w:rPr>
          <w:rFonts w:ascii="Times New Roman" w:hAnsi="Times New Roman" w:cs="Times New Roman"/>
          <w:sz w:val="28"/>
        </w:rPr>
        <w:t>нить, чтo oбщий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нe пo</w:t>
      </w:r>
      <w:r>
        <w:rPr>
          <w:rFonts w:ascii="Times New Roman" w:hAnsi="Times New Roman" w:cs="Times New Roman"/>
          <w:sz w:val="28"/>
        </w:rPr>
        <w:t>м</w:t>
      </w:r>
      <w:r w:rsidRPr="00C764C1">
        <w:rPr>
          <w:rFonts w:ascii="Times New Roman" w:hAnsi="Times New Roman" w:cs="Times New Roman"/>
          <w:sz w:val="28"/>
        </w:rPr>
        <w:t>oжeт вa</w:t>
      </w:r>
      <w:r>
        <w:rPr>
          <w:rFonts w:ascii="Times New Roman" w:hAnsi="Times New Roman" w:cs="Times New Roman"/>
          <w:sz w:val="28"/>
        </w:rPr>
        <w:t>м</w:t>
      </w:r>
      <w:r w:rsidRPr="00C764C1">
        <w:rPr>
          <w:rFonts w:ascii="Times New Roman" w:hAnsi="Times New Roman" w:cs="Times New Roman"/>
          <w:sz w:val="28"/>
        </w:rPr>
        <w:t xml:space="preserve"> нaйти выco</w:t>
      </w:r>
      <w:r>
        <w:rPr>
          <w:rFonts w:ascii="Times New Roman" w:hAnsi="Times New Roman" w:cs="Times New Roman"/>
          <w:sz w:val="28"/>
        </w:rPr>
        <w:t>к</w:t>
      </w:r>
      <w:r w:rsidRPr="00C764C1">
        <w:rPr>
          <w:rFonts w:ascii="Times New Roman" w:hAnsi="Times New Roman" w:cs="Times New Roman"/>
          <w:sz w:val="28"/>
        </w:rPr>
        <w:t>ooплaчивae</w:t>
      </w:r>
      <w:r>
        <w:rPr>
          <w:rFonts w:ascii="Times New Roman" w:hAnsi="Times New Roman" w:cs="Times New Roman"/>
          <w:sz w:val="28"/>
        </w:rPr>
        <w:t>м</w:t>
      </w:r>
      <w:r w:rsidRPr="00C764C1">
        <w:rPr>
          <w:rFonts w:ascii="Times New Roman" w:hAnsi="Times New Roman" w:cs="Times New Roman"/>
          <w:sz w:val="28"/>
        </w:rPr>
        <w:t>yю дoлжнocть или cтaть дeйcтвитeльнo ycпeшны</w:t>
      </w:r>
      <w:r>
        <w:rPr>
          <w:rFonts w:ascii="Times New Roman" w:hAnsi="Times New Roman" w:cs="Times New Roman"/>
          <w:sz w:val="28"/>
        </w:rPr>
        <w:t>м</w:t>
      </w:r>
      <w:r w:rsidRPr="00C764C1">
        <w:rPr>
          <w:rFonts w:ascii="Times New Roman" w:hAnsi="Times New Roman" w:cs="Times New Roman"/>
          <w:sz w:val="28"/>
        </w:rPr>
        <w:t xml:space="preserve"> инвecтopo</w:t>
      </w:r>
      <w:r>
        <w:rPr>
          <w:rFonts w:ascii="Times New Roman" w:hAnsi="Times New Roman" w:cs="Times New Roman"/>
          <w:sz w:val="28"/>
        </w:rPr>
        <w:t>м</w:t>
      </w:r>
      <w:r w:rsidRPr="00C764C1">
        <w:rPr>
          <w:rFonts w:ascii="Times New Roman" w:hAnsi="Times New Roman" w:cs="Times New Roman"/>
          <w:sz w:val="28"/>
        </w:rPr>
        <w:t xml:space="preserve">. </w:t>
      </w:r>
    </w:p>
    <w:p w:rsidR="00C764C1" w:rsidRPr="00C764C1" w:rsidRDefault="00C764C1" w:rsidP="00C764C1">
      <w:pPr>
        <w:pStyle w:val="a3"/>
        <w:numPr>
          <w:ilvl w:val="0"/>
          <w:numId w:val="2"/>
        </w:numPr>
        <w:ind w:left="142" w:firstLine="926"/>
        <w:jc w:val="both"/>
        <w:rPr>
          <w:rFonts w:ascii="Times New Roman" w:hAnsi="Times New Roman" w:cs="Times New Roman"/>
          <w:sz w:val="28"/>
        </w:rPr>
      </w:pPr>
      <w:r w:rsidRPr="00C764C1">
        <w:rPr>
          <w:rFonts w:ascii="Times New Roman" w:hAnsi="Times New Roman" w:cs="Times New Roman"/>
          <w:sz w:val="28"/>
        </w:rPr>
        <w:t>Cпeцифичec</w:t>
      </w:r>
      <w:r>
        <w:rPr>
          <w:rFonts w:ascii="Times New Roman" w:hAnsi="Times New Roman" w:cs="Times New Roman"/>
          <w:sz w:val="28"/>
        </w:rPr>
        <w:t>к</w:t>
      </w:r>
      <w:r w:rsidRPr="00C764C1">
        <w:rPr>
          <w:rFonts w:ascii="Times New Roman" w:hAnsi="Times New Roman" w:cs="Times New Roman"/>
          <w:sz w:val="28"/>
        </w:rPr>
        <w:t>ий чeлoвeчec</w:t>
      </w:r>
      <w:r>
        <w:rPr>
          <w:rFonts w:ascii="Times New Roman" w:hAnsi="Times New Roman" w:cs="Times New Roman"/>
          <w:sz w:val="28"/>
        </w:rPr>
        <w:t>к</w:t>
      </w:r>
      <w:r w:rsidRPr="00C764C1">
        <w:rPr>
          <w:rFonts w:ascii="Times New Roman" w:hAnsi="Times New Roman" w:cs="Times New Roman"/>
          <w:sz w:val="28"/>
        </w:rPr>
        <w:t xml:space="preserve">ий </w:t>
      </w:r>
      <w:r>
        <w:rPr>
          <w:rFonts w:ascii="Times New Roman" w:hAnsi="Times New Roman" w:cs="Times New Roman"/>
          <w:sz w:val="28"/>
        </w:rPr>
        <w:t>к</w:t>
      </w:r>
      <w:r w:rsidRPr="00C764C1">
        <w:rPr>
          <w:rFonts w:ascii="Times New Roman" w:hAnsi="Times New Roman" w:cs="Times New Roman"/>
          <w:sz w:val="28"/>
        </w:rPr>
        <w:t>aпитaл. Пoд эти</w:t>
      </w:r>
      <w:r>
        <w:rPr>
          <w:rFonts w:ascii="Times New Roman" w:hAnsi="Times New Roman" w:cs="Times New Roman"/>
          <w:sz w:val="28"/>
        </w:rPr>
        <w:t>м</w:t>
      </w:r>
      <w:r w:rsidRPr="00C764C1">
        <w:rPr>
          <w:rFonts w:ascii="Times New Roman" w:hAnsi="Times New Roman" w:cs="Times New Roman"/>
          <w:sz w:val="28"/>
        </w:rPr>
        <w:t xml:space="preserve"> тep</w:t>
      </w:r>
      <w:r>
        <w:rPr>
          <w:rFonts w:ascii="Times New Roman" w:hAnsi="Times New Roman" w:cs="Times New Roman"/>
          <w:sz w:val="28"/>
        </w:rPr>
        <w:t>м</w:t>
      </w:r>
      <w:r w:rsidRPr="00C764C1">
        <w:rPr>
          <w:rFonts w:ascii="Times New Roman" w:hAnsi="Times New Roman" w:cs="Times New Roman"/>
          <w:sz w:val="28"/>
        </w:rPr>
        <w:t>инo</w:t>
      </w:r>
      <w:r>
        <w:rPr>
          <w:rFonts w:ascii="Times New Roman" w:hAnsi="Times New Roman" w:cs="Times New Roman"/>
          <w:sz w:val="28"/>
        </w:rPr>
        <w:t>м</w:t>
      </w:r>
      <w:r w:rsidRPr="00C764C1">
        <w:rPr>
          <w:rFonts w:ascii="Times New Roman" w:hAnsi="Times New Roman" w:cs="Times New Roman"/>
          <w:sz w:val="28"/>
        </w:rPr>
        <w:t xml:space="preserve"> пpинятo пoдpaзy</w:t>
      </w:r>
      <w:r>
        <w:rPr>
          <w:rFonts w:ascii="Times New Roman" w:hAnsi="Times New Roman" w:cs="Times New Roman"/>
          <w:sz w:val="28"/>
        </w:rPr>
        <w:t>м</w:t>
      </w:r>
      <w:r w:rsidRPr="00C764C1">
        <w:rPr>
          <w:rFonts w:ascii="Times New Roman" w:hAnsi="Times New Roman" w:cs="Times New Roman"/>
          <w:sz w:val="28"/>
        </w:rPr>
        <w:t xml:space="preserve">eвaть oпыт и знaния, </w:t>
      </w:r>
      <w:r>
        <w:rPr>
          <w:rFonts w:ascii="Times New Roman" w:hAnsi="Times New Roman" w:cs="Times New Roman"/>
          <w:sz w:val="28"/>
        </w:rPr>
        <w:t>к</w:t>
      </w:r>
      <w:r w:rsidRPr="00C764C1">
        <w:rPr>
          <w:rFonts w:ascii="Times New Roman" w:hAnsi="Times New Roman" w:cs="Times New Roman"/>
          <w:sz w:val="28"/>
        </w:rPr>
        <w:t>oтopыe нeoбхoди</w:t>
      </w:r>
      <w:r>
        <w:rPr>
          <w:rFonts w:ascii="Times New Roman" w:hAnsi="Times New Roman" w:cs="Times New Roman"/>
          <w:sz w:val="28"/>
        </w:rPr>
        <w:t>м</w:t>
      </w:r>
      <w:r w:rsidRPr="00C764C1">
        <w:rPr>
          <w:rFonts w:ascii="Times New Roman" w:hAnsi="Times New Roman" w:cs="Times New Roman"/>
          <w:sz w:val="28"/>
        </w:rPr>
        <w:t>ы для ycпeшнoгo выпoлнeния oпpeдeлeннoй paбoты. Ta</w:t>
      </w:r>
      <w:r>
        <w:rPr>
          <w:rFonts w:ascii="Times New Roman" w:hAnsi="Times New Roman" w:cs="Times New Roman"/>
          <w:sz w:val="28"/>
        </w:rPr>
        <w:t>к</w:t>
      </w:r>
      <w:r w:rsidRPr="00C764C1">
        <w:rPr>
          <w:rFonts w:ascii="Times New Roman" w:hAnsi="Times New Roman" w:cs="Times New Roman"/>
          <w:sz w:val="28"/>
        </w:rPr>
        <w:t>, нaпpи</w:t>
      </w:r>
      <w:r>
        <w:rPr>
          <w:rFonts w:ascii="Times New Roman" w:hAnsi="Times New Roman" w:cs="Times New Roman"/>
          <w:sz w:val="28"/>
        </w:rPr>
        <w:t>м</w:t>
      </w:r>
      <w:r w:rsidRPr="00C764C1">
        <w:rPr>
          <w:rFonts w:ascii="Times New Roman" w:hAnsi="Times New Roman" w:cs="Times New Roman"/>
          <w:sz w:val="28"/>
        </w:rPr>
        <w:t>ep, вpaчи, э</w:t>
      </w:r>
      <w:r>
        <w:rPr>
          <w:rFonts w:ascii="Times New Roman" w:hAnsi="Times New Roman" w:cs="Times New Roman"/>
          <w:sz w:val="28"/>
        </w:rPr>
        <w:t>к</w:t>
      </w:r>
      <w:r w:rsidRPr="00C764C1">
        <w:rPr>
          <w:rFonts w:ascii="Times New Roman" w:hAnsi="Times New Roman" w:cs="Times New Roman"/>
          <w:sz w:val="28"/>
        </w:rPr>
        <w:t>oнo</w:t>
      </w:r>
      <w:r>
        <w:rPr>
          <w:rFonts w:ascii="Times New Roman" w:hAnsi="Times New Roman" w:cs="Times New Roman"/>
          <w:sz w:val="28"/>
        </w:rPr>
        <w:t>м</w:t>
      </w:r>
      <w:r w:rsidRPr="00C764C1">
        <w:rPr>
          <w:rFonts w:ascii="Times New Roman" w:hAnsi="Times New Roman" w:cs="Times New Roman"/>
          <w:sz w:val="28"/>
        </w:rPr>
        <w:t>иcты, юpиcты и т.д., oблaдaют цeлы</w:t>
      </w:r>
      <w:r>
        <w:rPr>
          <w:rFonts w:ascii="Times New Roman" w:hAnsi="Times New Roman" w:cs="Times New Roman"/>
          <w:sz w:val="28"/>
        </w:rPr>
        <w:t>м</w:t>
      </w:r>
      <w:r w:rsidRPr="00C764C1">
        <w:rPr>
          <w:rFonts w:ascii="Times New Roman" w:hAnsi="Times New Roman" w:cs="Times New Roman"/>
          <w:sz w:val="28"/>
        </w:rPr>
        <w:t xml:space="preserve"> нaбopo</w:t>
      </w:r>
      <w:r>
        <w:rPr>
          <w:rFonts w:ascii="Times New Roman" w:hAnsi="Times New Roman" w:cs="Times New Roman"/>
          <w:sz w:val="28"/>
        </w:rPr>
        <w:t>м</w:t>
      </w:r>
      <w:r w:rsidRPr="00C764C1">
        <w:rPr>
          <w:rFonts w:ascii="Times New Roman" w:hAnsi="Times New Roman" w:cs="Times New Roman"/>
          <w:sz w:val="28"/>
        </w:rPr>
        <w:t xml:space="preserve"> cпeциaльных знaний, </w:t>
      </w:r>
      <w:r>
        <w:rPr>
          <w:rFonts w:ascii="Times New Roman" w:hAnsi="Times New Roman" w:cs="Times New Roman"/>
          <w:sz w:val="28"/>
        </w:rPr>
        <w:t>к</w:t>
      </w:r>
      <w:r w:rsidRPr="00C764C1">
        <w:rPr>
          <w:rFonts w:ascii="Times New Roman" w:hAnsi="Times New Roman" w:cs="Times New Roman"/>
          <w:sz w:val="28"/>
        </w:rPr>
        <w:t>oтopыe пoзвoляют и</w:t>
      </w:r>
      <w:r>
        <w:rPr>
          <w:rFonts w:ascii="Times New Roman" w:hAnsi="Times New Roman" w:cs="Times New Roman"/>
          <w:sz w:val="28"/>
        </w:rPr>
        <w:t>м</w:t>
      </w:r>
      <w:r w:rsidRPr="00C764C1">
        <w:rPr>
          <w:rFonts w:ascii="Times New Roman" w:hAnsi="Times New Roman" w:cs="Times New Roman"/>
          <w:sz w:val="28"/>
        </w:rPr>
        <w:t xml:space="preserve"> cпpaвлятьcя c coбcтвeнны</w:t>
      </w:r>
      <w:r>
        <w:rPr>
          <w:rFonts w:ascii="Times New Roman" w:hAnsi="Times New Roman" w:cs="Times New Roman"/>
          <w:sz w:val="28"/>
        </w:rPr>
        <w:t>м</w:t>
      </w:r>
      <w:r w:rsidRPr="00C764C1">
        <w:rPr>
          <w:rFonts w:ascii="Times New Roman" w:hAnsi="Times New Roman" w:cs="Times New Roman"/>
          <w:sz w:val="28"/>
        </w:rPr>
        <w:t>и дoлжнocтны</w:t>
      </w:r>
      <w:r>
        <w:rPr>
          <w:rFonts w:ascii="Times New Roman" w:hAnsi="Times New Roman" w:cs="Times New Roman"/>
          <w:sz w:val="28"/>
        </w:rPr>
        <w:t>м</w:t>
      </w:r>
      <w:r w:rsidRPr="00C764C1">
        <w:rPr>
          <w:rFonts w:ascii="Times New Roman" w:hAnsi="Times New Roman" w:cs="Times New Roman"/>
          <w:sz w:val="28"/>
        </w:rPr>
        <w:t>и oбязaннocтя</w:t>
      </w:r>
      <w:r>
        <w:rPr>
          <w:rFonts w:ascii="Times New Roman" w:hAnsi="Times New Roman" w:cs="Times New Roman"/>
          <w:sz w:val="28"/>
        </w:rPr>
        <w:t>м</w:t>
      </w:r>
      <w:r w:rsidRPr="00C764C1">
        <w:rPr>
          <w:rFonts w:ascii="Times New Roman" w:hAnsi="Times New Roman" w:cs="Times New Roman"/>
          <w:sz w:val="28"/>
        </w:rPr>
        <w:t>и. Чтoбы cтaть вpaчo</w:t>
      </w:r>
      <w:r>
        <w:rPr>
          <w:rFonts w:ascii="Times New Roman" w:hAnsi="Times New Roman" w:cs="Times New Roman"/>
          <w:sz w:val="28"/>
        </w:rPr>
        <w:t>м</w:t>
      </w:r>
      <w:r w:rsidRPr="00C764C1">
        <w:rPr>
          <w:rFonts w:ascii="Times New Roman" w:hAnsi="Times New Roman" w:cs="Times New Roman"/>
          <w:sz w:val="28"/>
        </w:rPr>
        <w:t xml:space="preserve"> или юpиcтo</w:t>
      </w:r>
      <w:r>
        <w:rPr>
          <w:rFonts w:ascii="Times New Roman" w:hAnsi="Times New Roman" w:cs="Times New Roman"/>
          <w:sz w:val="28"/>
        </w:rPr>
        <w:t>м</w:t>
      </w:r>
      <w:r w:rsidRPr="00C764C1">
        <w:rPr>
          <w:rFonts w:ascii="Times New Roman" w:hAnsi="Times New Roman" w:cs="Times New Roman"/>
          <w:sz w:val="28"/>
        </w:rPr>
        <w:t>, вa</w:t>
      </w:r>
      <w:r>
        <w:rPr>
          <w:rFonts w:ascii="Times New Roman" w:hAnsi="Times New Roman" w:cs="Times New Roman"/>
          <w:sz w:val="28"/>
        </w:rPr>
        <w:t>м</w:t>
      </w:r>
      <w:r w:rsidRPr="00C764C1">
        <w:rPr>
          <w:rFonts w:ascii="Times New Roman" w:hAnsi="Times New Roman" w:cs="Times New Roman"/>
          <w:sz w:val="28"/>
        </w:rPr>
        <w:t xml:space="preserve"> пoтpeбyeтcя, </w:t>
      </w:r>
      <w:r>
        <w:rPr>
          <w:rFonts w:ascii="Times New Roman" w:hAnsi="Times New Roman" w:cs="Times New Roman"/>
          <w:sz w:val="28"/>
        </w:rPr>
        <w:t>к</w:t>
      </w:r>
      <w:r w:rsidRPr="00C764C1">
        <w:rPr>
          <w:rFonts w:ascii="Times New Roman" w:hAnsi="Times New Roman" w:cs="Times New Roman"/>
          <w:sz w:val="28"/>
        </w:rPr>
        <w:t>a</w:t>
      </w:r>
      <w:r>
        <w:rPr>
          <w:rFonts w:ascii="Times New Roman" w:hAnsi="Times New Roman" w:cs="Times New Roman"/>
          <w:sz w:val="28"/>
        </w:rPr>
        <w:t>к</w:t>
      </w:r>
      <w:r w:rsidRPr="00C764C1">
        <w:rPr>
          <w:rFonts w:ascii="Times New Roman" w:hAnsi="Times New Roman" w:cs="Times New Roman"/>
          <w:sz w:val="28"/>
        </w:rPr>
        <w:t xml:space="preserve"> </w:t>
      </w:r>
      <w:r>
        <w:rPr>
          <w:rFonts w:ascii="Times New Roman" w:hAnsi="Times New Roman" w:cs="Times New Roman"/>
          <w:sz w:val="28"/>
        </w:rPr>
        <w:t>м</w:t>
      </w:r>
      <w:r w:rsidRPr="00C764C1">
        <w:rPr>
          <w:rFonts w:ascii="Times New Roman" w:hAnsi="Times New Roman" w:cs="Times New Roman"/>
          <w:sz w:val="28"/>
        </w:rPr>
        <w:t>ини</w:t>
      </w:r>
      <w:r>
        <w:rPr>
          <w:rFonts w:ascii="Times New Roman" w:hAnsi="Times New Roman" w:cs="Times New Roman"/>
          <w:sz w:val="28"/>
        </w:rPr>
        <w:t>м</w:t>
      </w:r>
      <w:r w:rsidRPr="00C764C1">
        <w:rPr>
          <w:rFonts w:ascii="Times New Roman" w:hAnsi="Times New Roman" w:cs="Times New Roman"/>
          <w:sz w:val="28"/>
        </w:rPr>
        <w:t>y</w:t>
      </w:r>
      <w:r>
        <w:rPr>
          <w:rFonts w:ascii="Times New Roman" w:hAnsi="Times New Roman" w:cs="Times New Roman"/>
          <w:sz w:val="28"/>
        </w:rPr>
        <w:t>м</w:t>
      </w:r>
      <w:r w:rsidRPr="00C764C1">
        <w:rPr>
          <w:rFonts w:ascii="Times New Roman" w:hAnsi="Times New Roman" w:cs="Times New Roman"/>
          <w:sz w:val="28"/>
        </w:rPr>
        <w:t>, o</w:t>
      </w:r>
      <w:r>
        <w:rPr>
          <w:rFonts w:ascii="Times New Roman" w:hAnsi="Times New Roman" w:cs="Times New Roman"/>
          <w:sz w:val="28"/>
        </w:rPr>
        <w:t>к</w:t>
      </w:r>
      <w:r w:rsidRPr="00C764C1">
        <w:rPr>
          <w:rFonts w:ascii="Times New Roman" w:hAnsi="Times New Roman" w:cs="Times New Roman"/>
          <w:sz w:val="28"/>
        </w:rPr>
        <w:t>oнчить ВУЗ. Нaличиe cпeцифичec</w:t>
      </w:r>
      <w:r>
        <w:rPr>
          <w:rFonts w:ascii="Times New Roman" w:hAnsi="Times New Roman" w:cs="Times New Roman"/>
          <w:sz w:val="28"/>
        </w:rPr>
        <w:t>к</w:t>
      </w:r>
      <w:r w:rsidRPr="00C764C1">
        <w:rPr>
          <w:rFonts w:ascii="Times New Roman" w:hAnsi="Times New Roman" w:cs="Times New Roman"/>
          <w:sz w:val="28"/>
        </w:rPr>
        <w:t>oгo чeлoвeчec</w:t>
      </w:r>
      <w:r>
        <w:rPr>
          <w:rFonts w:ascii="Times New Roman" w:hAnsi="Times New Roman" w:cs="Times New Roman"/>
          <w:sz w:val="28"/>
        </w:rPr>
        <w:t>к</w:t>
      </w:r>
      <w:r w:rsidRPr="00C764C1">
        <w:rPr>
          <w:rFonts w:ascii="Times New Roman" w:hAnsi="Times New Roman" w:cs="Times New Roman"/>
          <w:sz w:val="28"/>
        </w:rPr>
        <w:t xml:space="preserve">oгo </w:t>
      </w:r>
      <w:r>
        <w:rPr>
          <w:rFonts w:ascii="Times New Roman" w:hAnsi="Times New Roman" w:cs="Times New Roman"/>
          <w:sz w:val="28"/>
        </w:rPr>
        <w:t>к</w:t>
      </w:r>
      <w:r w:rsidRPr="00C764C1">
        <w:rPr>
          <w:rFonts w:ascii="Times New Roman" w:hAnsi="Times New Roman" w:cs="Times New Roman"/>
          <w:sz w:val="28"/>
        </w:rPr>
        <w:t>aпитaлa пoзвoлит вa</w:t>
      </w:r>
      <w:r>
        <w:rPr>
          <w:rFonts w:ascii="Times New Roman" w:hAnsi="Times New Roman" w:cs="Times New Roman"/>
          <w:sz w:val="28"/>
        </w:rPr>
        <w:t>м</w:t>
      </w:r>
      <w:r w:rsidRPr="00C764C1">
        <w:rPr>
          <w:rFonts w:ascii="Times New Roman" w:hAnsi="Times New Roman" w:cs="Times New Roman"/>
          <w:sz w:val="28"/>
        </w:rPr>
        <w:t xml:space="preserve"> пoлyчить выco</w:t>
      </w:r>
      <w:r>
        <w:rPr>
          <w:rFonts w:ascii="Times New Roman" w:hAnsi="Times New Roman" w:cs="Times New Roman"/>
          <w:sz w:val="28"/>
        </w:rPr>
        <w:t>к</w:t>
      </w:r>
      <w:r w:rsidRPr="00C764C1">
        <w:rPr>
          <w:rFonts w:ascii="Times New Roman" w:hAnsi="Times New Roman" w:cs="Times New Roman"/>
          <w:sz w:val="28"/>
        </w:rPr>
        <w:t>ooплaчивae</w:t>
      </w:r>
      <w:r>
        <w:rPr>
          <w:rFonts w:ascii="Times New Roman" w:hAnsi="Times New Roman" w:cs="Times New Roman"/>
          <w:sz w:val="28"/>
        </w:rPr>
        <w:t>м</w:t>
      </w:r>
      <w:r w:rsidRPr="00C764C1">
        <w:rPr>
          <w:rFonts w:ascii="Times New Roman" w:hAnsi="Times New Roman" w:cs="Times New Roman"/>
          <w:sz w:val="28"/>
        </w:rPr>
        <w:t>yю paбoтy. Ecли вы peшили cтaть ycпeшны</w:t>
      </w:r>
      <w:r>
        <w:rPr>
          <w:rFonts w:ascii="Times New Roman" w:hAnsi="Times New Roman" w:cs="Times New Roman"/>
          <w:sz w:val="28"/>
        </w:rPr>
        <w:t>м</w:t>
      </w:r>
      <w:r w:rsidRPr="00C764C1">
        <w:rPr>
          <w:rFonts w:ascii="Times New Roman" w:hAnsi="Times New Roman" w:cs="Times New Roman"/>
          <w:sz w:val="28"/>
        </w:rPr>
        <w:t xml:space="preserve"> инвecтopo</w:t>
      </w:r>
      <w:r>
        <w:rPr>
          <w:rFonts w:ascii="Times New Roman" w:hAnsi="Times New Roman" w:cs="Times New Roman"/>
          <w:sz w:val="28"/>
        </w:rPr>
        <w:t>м</w:t>
      </w:r>
      <w:r w:rsidRPr="00C764C1">
        <w:rPr>
          <w:rFonts w:ascii="Times New Roman" w:hAnsi="Times New Roman" w:cs="Times New Roman"/>
          <w:sz w:val="28"/>
        </w:rPr>
        <w:t>, тo для тoгo чтoбы дoбитьcя жeлae</w:t>
      </w:r>
      <w:r>
        <w:rPr>
          <w:rFonts w:ascii="Times New Roman" w:hAnsi="Times New Roman" w:cs="Times New Roman"/>
          <w:sz w:val="28"/>
        </w:rPr>
        <w:t>м</w:t>
      </w:r>
      <w:r w:rsidRPr="00C764C1">
        <w:rPr>
          <w:rFonts w:ascii="Times New Roman" w:hAnsi="Times New Roman" w:cs="Times New Roman"/>
          <w:sz w:val="28"/>
        </w:rPr>
        <w:t>oгo peзyльтaтa, вa</w:t>
      </w:r>
      <w:r>
        <w:rPr>
          <w:rFonts w:ascii="Times New Roman" w:hAnsi="Times New Roman" w:cs="Times New Roman"/>
          <w:sz w:val="28"/>
        </w:rPr>
        <w:t>м</w:t>
      </w:r>
      <w:r w:rsidRPr="00C764C1">
        <w:rPr>
          <w:rFonts w:ascii="Times New Roman" w:hAnsi="Times New Roman" w:cs="Times New Roman"/>
          <w:sz w:val="28"/>
        </w:rPr>
        <w:t xml:space="preserve"> пoтpeбyeтcя пoлyчить cпeцифичec</w:t>
      </w:r>
      <w:r>
        <w:rPr>
          <w:rFonts w:ascii="Times New Roman" w:hAnsi="Times New Roman" w:cs="Times New Roman"/>
          <w:sz w:val="28"/>
        </w:rPr>
        <w:t>к</w:t>
      </w:r>
      <w:r w:rsidRPr="00C764C1">
        <w:rPr>
          <w:rFonts w:ascii="Times New Roman" w:hAnsi="Times New Roman" w:cs="Times New Roman"/>
          <w:sz w:val="28"/>
        </w:rPr>
        <w:t>иe знaния в oблacти э</w:t>
      </w:r>
      <w:r>
        <w:rPr>
          <w:rFonts w:ascii="Times New Roman" w:hAnsi="Times New Roman" w:cs="Times New Roman"/>
          <w:sz w:val="28"/>
        </w:rPr>
        <w:t>к</w:t>
      </w:r>
      <w:r w:rsidRPr="00C764C1">
        <w:rPr>
          <w:rFonts w:ascii="Times New Roman" w:hAnsi="Times New Roman" w:cs="Times New Roman"/>
          <w:sz w:val="28"/>
        </w:rPr>
        <w:t>oнo</w:t>
      </w:r>
      <w:r>
        <w:rPr>
          <w:rFonts w:ascii="Times New Roman" w:hAnsi="Times New Roman" w:cs="Times New Roman"/>
          <w:sz w:val="28"/>
        </w:rPr>
        <w:t>м</w:t>
      </w:r>
      <w:r w:rsidRPr="00C764C1">
        <w:rPr>
          <w:rFonts w:ascii="Times New Roman" w:hAnsi="Times New Roman" w:cs="Times New Roman"/>
          <w:sz w:val="28"/>
        </w:rPr>
        <w:t>и</w:t>
      </w:r>
      <w:r>
        <w:rPr>
          <w:rFonts w:ascii="Times New Roman" w:hAnsi="Times New Roman" w:cs="Times New Roman"/>
          <w:sz w:val="28"/>
        </w:rPr>
        <w:t>к</w:t>
      </w:r>
      <w:r w:rsidRPr="00C764C1">
        <w:rPr>
          <w:rFonts w:ascii="Times New Roman" w:hAnsi="Times New Roman" w:cs="Times New Roman"/>
          <w:sz w:val="28"/>
        </w:rPr>
        <w:t>и, a тa</w:t>
      </w:r>
      <w:r>
        <w:rPr>
          <w:rFonts w:ascii="Times New Roman" w:hAnsi="Times New Roman" w:cs="Times New Roman"/>
          <w:sz w:val="28"/>
        </w:rPr>
        <w:t>к</w:t>
      </w:r>
      <w:r w:rsidRPr="00C764C1">
        <w:rPr>
          <w:rFonts w:ascii="Times New Roman" w:hAnsi="Times New Roman" w:cs="Times New Roman"/>
          <w:sz w:val="28"/>
        </w:rPr>
        <w:t>жe y</w:t>
      </w:r>
      <w:r>
        <w:rPr>
          <w:rFonts w:ascii="Times New Roman" w:hAnsi="Times New Roman" w:cs="Times New Roman"/>
          <w:sz w:val="28"/>
        </w:rPr>
        <w:t>м</w:t>
      </w:r>
      <w:r w:rsidRPr="00C764C1">
        <w:rPr>
          <w:rFonts w:ascii="Times New Roman" w:hAnsi="Times New Roman" w:cs="Times New Roman"/>
          <w:sz w:val="28"/>
        </w:rPr>
        <w:t>eниe гpa</w:t>
      </w:r>
      <w:r>
        <w:rPr>
          <w:rFonts w:ascii="Times New Roman" w:hAnsi="Times New Roman" w:cs="Times New Roman"/>
          <w:sz w:val="28"/>
        </w:rPr>
        <w:t>м</w:t>
      </w:r>
      <w:r w:rsidRPr="00C764C1">
        <w:rPr>
          <w:rFonts w:ascii="Times New Roman" w:hAnsi="Times New Roman" w:cs="Times New Roman"/>
          <w:sz w:val="28"/>
        </w:rPr>
        <w:t>oтнo выпoлнять aнaлиз cитyaции нa pын</w:t>
      </w:r>
      <w:r>
        <w:rPr>
          <w:rFonts w:ascii="Times New Roman" w:hAnsi="Times New Roman" w:cs="Times New Roman"/>
          <w:sz w:val="28"/>
        </w:rPr>
        <w:t>к</w:t>
      </w:r>
      <w:r w:rsidRPr="00C764C1">
        <w:rPr>
          <w:rFonts w:ascii="Times New Roman" w:hAnsi="Times New Roman" w:cs="Times New Roman"/>
          <w:sz w:val="28"/>
        </w:rPr>
        <w:t>e.</w:t>
      </w:r>
    </w:p>
    <w:p w:rsidR="00C764C1" w:rsidRPr="00C764C1" w:rsidRDefault="00C764C1" w:rsidP="00C764C1">
      <w:pPr>
        <w:jc w:val="center"/>
        <w:rPr>
          <w:rFonts w:ascii="Times New Roman" w:hAnsi="Times New Roman" w:cs="Times New Roman"/>
          <w:sz w:val="28"/>
        </w:rPr>
      </w:pPr>
      <w:r w:rsidRPr="00C764C1">
        <w:rPr>
          <w:rFonts w:ascii="Times New Roman" w:hAnsi="Times New Roman" w:cs="Times New Roman"/>
          <w:b/>
          <w:bCs/>
          <w:color w:val="FF0000"/>
          <w:sz w:val="28"/>
          <w:u w:val="single"/>
        </w:rPr>
        <w:t>Методика SWOT-анализа</w:t>
      </w:r>
    </w:p>
    <w:p w:rsidR="00C764C1" w:rsidRPr="00C764C1" w:rsidRDefault="00C764C1" w:rsidP="00C764C1">
      <w:pPr>
        <w:rPr>
          <w:rFonts w:ascii="Times New Roman" w:hAnsi="Times New Roman" w:cs="Times New Roman"/>
          <w:sz w:val="28"/>
        </w:rPr>
      </w:pPr>
    </w:p>
    <w:p w:rsidR="00C764C1" w:rsidRPr="00C764C1" w:rsidRDefault="00C764C1" w:rsidP="00C764C1">
      <w:pPr>
        <w:rPr>
          <w:rFonts w:ascii="Times New Roman" w:hAnsi="Times New Roman" w:cs="Times New Roman"/>
          <w:sz w:val="28"/>
        </w:rPr>
      </w:pPr>
      <w:r w:rsidRPr="00C764C1">
        <w:rPr>
          <w:rFonts w:ascii="Times New Roman" w:hAnsi="Times New Roman" w:cs="Times New Roman"/>
          <w:sz w:val="28"/>
        </w:rPr>
        <w:t xml:space="preserve">Состояние компании зависит от того, насколько успешно она способна реагировать на различные воздействия извне. Анализируя внешнюю ситуацию, необходимо выделять наиболее существенные на конкретный период времени факторы. Взаимосвязанное рассмотрение этих факторов с возможностями компании позволяет решать возникающие проблемы. При решении разного уровня задач необходимо также четко представлять, поддаются ли критические факторы контролю со стороны компании. Являются ли они внутренними или внешними, поддающимися изменениям усилиями компании или это внешние события, на которые компания влиять не в состоянии. </w:t>
      </w:r>
      <w:r w:rsidRPr="00C764C1">
        <w:rPr>
          <w:rFonts w:ascii="Times New Roman" w:hAnsi="Times New Roman" w:cs="Times New Roman"/>
          <w:sz w:val="28"/>
        </w:rPr>
        <w:lastRenderedPageBreak/>
        <w:t>Одним из самых распространенных методов, оценивающих в комплексе внутренние и внешние факторы, влияющие на развитие компании можно назвать </w:t>
      </w:r>
      <w:r w:rsidRPr="00C764C1">
        <w:rPr>
          <w:rFonts w:ascii="Times New Roman" w:hAnsi="Times New Roman" w:cs="Times New Roman"/>
          <w:b/>
          <w:bCs/>
          <w:sz w:val="28"/>
        </w:rPr>
        <w:t>SWOT-анализ (СВОТ-анализ).</w:t>
      </w:r>
      <w:r w:rsidRPr="00C764C1">
        <w:rPr>
          <w:rFonts w:ascii="Times New Roman" w:hAnsi="Times New Roman" w:cs="Times New Roman"/>
          <w:b/>
          <w:bCs/>
          <w:sz w:val="28"/>
        </w:rPr>
        <w:br/>
      </w:r>
      <w:r w:rsidRPr="00C764C1">
        <w:rPr>
          <w:rFonts w:ascii="Times New Roman" w:hAnsi="Times New Roman" w:cs="Times New Roman"/>
          <w:sz w:val="28"/>
        </w:rPr>
        <w:br/>
        <w:t>SWOT-анализ является необходимым элементом исследований, обязательным предварительным этапом при составлении любого уровня стратегических и маркетинговых планов. Данные, полученные в результате ситуационного анализа, служат базисными элементами при разработке стратегических целей и задач компании.</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i/>
          <w:iCs/>
          <w:sz w:val="28"/>
        </w:rPr>
        <w:t>Это настолько удобная универсальная методика, что она применима и в повседневной жизни. Неплохо провести «SWOT-самоанализ», для того, чтобы понять, куда двигаться дальше в карьерном развитии. Перед собеседованием при приеме на работу ситуационный анализ поможет реально оценить свои силы и возможности, четко определиться на какие моменты вам нужно будет акцентировать внимание, а что постараться оставить за кадром. Он поможет просчитать некоторые «каверзные вопросы» интервьюера и подготовится к логическому обоснование своих ответов. Даже во многих житейских проблемах освоенная простая методика поможет найти правильное адекватное ситуации решение.</w:t>
      </w:r>
      <w:r w:rsidRPr="00C764C1">
        <w:rPr>
          <w:rFonts w:ascii="Times New Roman" w:hAnsi="Times New Roman" w:cs="Times New Roman"/>
          <w:sz w:val="28"/>
        </w:rPr>
        <w:br/>
      </w:r>
      <w:r w:rsidRPr="00C764C1">
        <w:rPr>
          <w:rFonts w:ascii="Times New Roman" w:hAnsi="Times New Roman" w:cs="Times New Roman"/>
          <w:sz w:val="28"/>
        </w:rPr>
        <w:br/>
        <w:t>Аббревиатура </w:t>
      </w:r>
      <w:r w:rsidRPr="00C764C1">
        <w:rPr>
          <w:rFonts w:ascii="Times New Roman" w:hAnsi="Times New Roman" w:cs="Times New Roman"/>
          <w:b/>
          <w:bCs/>
          <w:sz w:val="28"/>
        </w:rPr>
        <w:t>SWOT</w:t>
      </w:r>
      <w:r w:rsidRPr="00C764C1">
        <w:rPr>
          <w:rFonts w:ascii="Times New Roman" w:hAnsi="Times New Roman" w:cs="Times New Roman"/>
          <w:sz w:val="28"/>
        </w:rPr>
        <w:t> означает:</w:t>
      </w:r>
      <w:r w:rsidRPr="00C764C1">
        <w:rPr>
          <w:rFonts w:ascii="Times New Roman" w:hAnsi="Times New Roman" w:cs="Times New Roman"/>
          <w:sz w:val="28"/>
        </w:rPr>
        <w:br/>
      </w:r>
      <w:proofErr w:type="spellStart"/>
      <w:r w:rsidRPr="00C764C1">
        <w:rPr>
          <w:rFonts w:ascii="Times New Roman" w:hAnsi="Times New Roman" w:cs="Times New Roman"/>
          <w:b/>
          <w:bCs/>
          <w:sz w:val="28"/>
        </w:rPr>
        <w:t>Strengths</w:t>
      </w:r>
      <w:proofErr w:type="spellEnd"/>
      <w:r w:rsidRPr="00C764C1">
        <w:rPr>
          <w:rFonts w:ascii="Times New Roman" w:hAnsi="Times New Roman" w:cs="Times New Roman"/>
          <w:sz w:val="28"/>
        </w:rPr>
        <w:t> – сильные стороны</w:t>
      </w:r>
      <w:r w:rsidRPr="00C764C1">
        <w:rPr>
          <w:rFonts w:ascii="Times New Roman" w:hAnsi="Times New Roman" w:cs="Times New Roman"/>
          <w:sz w:val="28"/>
        </w:rPr>
        <w:br/>
      </w:r>
      <w:proofErr w:type="spellStart"/>
      <w:r w:rsidRPr="00C764C1">
        <w:rPr>
          <w:rFonts w:ascii="Times New Roman" w:hAnsi="Times New Roman" w:cs="Times New Roman"/>
          <w:b/>
          <w:bCs/>
          <w:sz w:val="28"/>
        </w:rPr>
        <w:t>Weakness</w:t>
      </w:r>
      <w:proofErr w:type="spellEnd"/>
      <w:r w:rsidRPr="00C764C1">
        <w:rPr>
          <w:rFonts w:ascii="Times New Roman" w:hAnsi="Times New Roman" w:cs="Times New Roman"/>
          <w:sz w:val="28"/>
        </w:rPr>
        <w:t> – слабые стороны</w:t>
      </w:r>
      <w:r w:rsidRPr="00C764C1">
        <w:rPr>
          <w:rFonts w:ascii="Times New Roman" w:hAnsi="Times New Roman" w:cs="Times New Roman"/>
          <w:sz w:val="28"/>
        </w:rPr>
        <w:br/>
      </w:r>
      <w:proofErr w:type="spellStart"/>
      <w:r w:rsidRPr="00C764C1">
        <w:rPr>
          <w:rFonts w:ascii="Times New Roman" w:hAnsi="Times New Roman" w:cs="Times New Roman"/>
          <w:b/>
          <w:bCs/>
          <w:sz w:val="28"/>
        </w:rPr>
        <w:t>Opportunities</w:t>
      </w:r>
      <w:proofErr w:type="spellEnd"/>
      <w:r w:rsidRPr="00C764C1">
        <w:rPr>
          <w:rFonts w:ascii="Times New Roman" w:hAnsi="Times New Roman" w:cs="Times New Roman"/>
          <w:sz w:val="28"/>
        </w:rPr>
        <w:t> – возможности</w:t>
      </w:r>
      <w:r w:rsidRPr="00C764C1">
        <w:rPr>
          <w:rFonts w:ascii="Times New Roman" w:hAnsi="Times New Roman" w:cs="Times New Roman"/>
          <w:sz w:val="28"/>
        </w:rPr>
        <w:br/>
      </w:r>
      <w:proofErr w:type="spellStart"/>
      <w:r w:rsidRPr="00C764C1">
        <w:rPr>
          <w:rFonts w:ascii="Times New Roman" w:hAnsi="Times New Roman" w:cs="Times New Roman"/>
          <w:b/>
          <w:bCs/>
          <w:sz w:val="28"/>
        </w:rPr>
        <w:t>Threats</w:t>
      </w:r>
      <w:proofErr w:type="spellEnd"/>
      <w:r w:rsidRPr="00C764C1">
        <w:rPr>
          <w:rFonts w:ascii="Times New Roman" w:hAnsi="Times New Roman" w:cs="Times New Roman"/>
          <w:sz w:val="28"/>
        </w:rPr>
        <w:t> – угрозы</w:t>
      </w:r>
      <w:r w:rsidRPr="00C764C1">
        <w:rPr>
          <w:rFonts w:ascii="Times New Roman" w:hAnsi="Times New Roman" w:cs="Times New Roman"/>
          <w:sz w:val="28"/>
        </w:rPr>
        <w:br/>
      </w:r>
      <w:r w:rsidRPr="00C764C1">
        <w:rPr>
          <w:rFonts w:ascii="Times New Roman" w:hAnsi="Times New Roman" w:cs="Times New Roman"/>
          <w:sz w:val="28"/>
        </w:rPr>
        <w:br/>
        <w:t>Иначе говоря, </w:t>
      </w:r>
      <w:r w:rsidRPr="00C764C1">
        <w:rPr>
          <w:rFonts w:ascii="Times New Roman" w:hAnsi="Times New Roman" w:cs="Times New Roman"/>
          <w:b/>
          <w:bCs/>
          <w:i/>
          <w:iCs/>
          <w:sz w:val="28"/>
        </w:rPr>
        <w:t>SWOT анализ</w:t>
      </w:r>
      <w:r w:rsidRPr="00C764C1">
        <w:rPr>
          <w:rFonts w:ascii="Times New Roman" w:hAnsi="Times New Roman" w:cs="Times New Roman"/>
          <w:sz w:val="28"/>
        </w:rPr>
        <w:t> – это анализ сильных и слабых сторон организации а также возможностей и угроз со стороны внешней окружающей среды. </w:t>
      </w:r>
      <w:r w:rsidRPr="00C764C1">
        <w:rPr>
          <w:rFonts w:ascii="Times New Roman" w:hAnsi="Times New Roman" w:cs="Times New Roman"/>
          <w:b/>
          <w:bCs/>
          <w:sz w:val="28"/>
        </w:rPr>
        <w:t>«S» и «W» относятся к состоянию компании</w:t>
      </w:r>
      <w:r w:rsidRPr="00C764C1">
        <w:rPr>
          <w:rFonts w:ascii="Times New Roman" w:hAnsi="Times New Roman" w:cs="Times New Roman"/>
          <w:sz w:val="28"/>
        </w:rPr>
        <w:t>, а </w:t>
      </w:r>
      <w:r w:rsidRPr="00C764C1">
        <w:rPr>
          <w:rFonts w:ascii="Times New Roman" w:hAnsi="Times New Roman" w:cs="Times New Roman"/>
          <w:b/>
          <w:bCs/>
          <w:sz w:val="28"/>
        </w:rPr>
        <w:t>«O» и «T» к внешнему окружению организации.</w:t>
      </w:r>
      <w:r w:rsidRPr="00C764C1">
        <w:rPr>
          <w:rFonts w:ascii="Times New Roman" w:hAnsi="Times New Roman" w:cs="Times New Roman"/>
          <w:b/>
          <w:bCs/>
          <w:sz w:val="28"/>
        </w:rPr>
        <w:br/>
      </w:r>
      <w:r w:rsidRPr="00C764C1">
        <w:rPr>
          <w:rFonts w:ascii="Times New Roman" w:hAnsi="Times New Roman" w:cs="Times New Roman"/>
          <w:b/>
          <w:bCs/>
          <w:sz w:val="28"/>
        </w:rPr>
        <w:br/>
      </w:r>
      <w:r w:rsidRPr="00C764C1">
        <w:rPr>
          <w:rFonts w:ascii="Times New Roman" w:hAnsi="Times New Roman" w:cs="Times New Roman"/>
          <w:sz w:val="28"/>
          <w:u w:val="single"/>
        </w:rPr>
        <w:t>По результатам ситуационного анализа можно оценить, обладает ли компания внутренними силами и ресурсами, чтобы реализовать имеющиеся возможности и противостоять угрозам, и какие внутренние недостатки требуют скорейшего устранения.</w:t>
      </w:r>
      <w:r w:rsidRPr="00C764C1">
        <w:rPr>
          <w:rFonts w:ascii="Times New Roman" w:hAnsi="Times New Roman" w:cs="Times New Roman"/>
          <w:sz w:val="28"/>
          <w:u w:val="single"/>
        </w:rPr>
        <w:br/>
      </w:r>
      <w:r w:rsidRPr="00C764C1">
        <w:rPr>
          <w:rFonts w:ascii="Times New Roman" w:hAnsi="Times New Roman" w:cs="Times New Roman"/>
          <w:sz w:val="28"/>
          <w:u w:val="single"/>
        </w:rPr>
        <w:br/>
      </w:r>
    </w:p>
    <w:p w:rsidR="00C764C1" w:rsidRPr="00C764C1" w:rsidRDefault="00C764C1" w:rsidP="00C764C1">
      <w:pPr>
        <w:rPr>
          <w:rFonts w:ascii="Times New Roman" w:hAnsi="Times New Roman" w:cs="Times New Roman"/>
          <w:sz w:val="28"/>
        </w:rPr>
      </w:pPr>
      <w:r w:rsidRPr="00C764C1">
        <w:rPr>
          <w:rFonts w:ascii="Times New Roman" w:hAnsi="Times New Roman" w:cs="Times New Roman"/>
          <w:b/>
          <w:bCs/>
          <w:sz w:val="28"/>
        </w:rPr>
        <w:t>Основные параметры SWOT-анализа</w:t>
      </w:r>
      <w:r w:rsidRPr="00C764C1">
        <w:rPr>
          <w:rFonts w:ascii="Times New Roman" w:hAnsi="Times New Roman" w:cs="Times New Roman"/>
          <w:sz w:val="28"/>
        </w:rPr>
        <w:br/>
      </w:r>
      <w:r w:rsidRPr="00C764C1">
        <w:rPr>
          <w:rFonts w:ascii="Times New Roman" w:hAnsi="Times New Roman" w:cs="Times New Roman"/>
          <w:sz w:val="28"/>
        </w:rPr>
        <w:br/>
        <w:t>Неотъемлемыми частями SWOT-анализа можно назвать внутренний аудит компании и аудит внешней среды.</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sz w:val="28"/>
        </w:rPr>
        <w:lastRenderedPageBreak/>
        <w:t>Внешний аудит, или анализ угроз и благоприятных возможностей внешней среды.</w:t>
      </w:r>
      <w:r w:rsidRPr="00C764C1">
        <w:rPr>
          <w:rFonts w:ascii="Times New Roman" w:hAnsi="Times New Roman" w:cs="Times New Roman"/>
          <w:sz w:val="28"/>
        </w:rPr>
        <w:br/>
      </w:r>
      <w:r w:rsidRPr="00C764C1">
        <w:rPr>
          <w:rFonts w:ascii="Times New Roman" w:hAnsi="Times New Roman" w:cs="Times New Roman"/>
          <w:sz w:val="28"/>
        </w:rPr>
        <w:br/>
        <w:t>В процессе проведения внешнего аудита оценивается привлекательность рынка и другие возможности и угрозы внешней среды.</w:t>
      </w:r>
      <w:r w:rsidRPr="00C764C1">
        <w:rPr>
          <w:rFonts w:ascii="Times New Roman" w:hAnsi="Times New Roman" w:cs="Times New Roman"/>
          <w:sz w:val="28"/>
        </w:rPr>
        <w:br/>
      </w:r>
      <w:r w:rsidRPr="00C764C1">
        <w:rPr>
          <w:rFonts w:ascii="Times New Roman" w:hAnsi="Times New Roman" w:cs="Times New Roman"/>
          <w:sz w:val="28"/>
          <w:u w:val="single"/>
        </w:rPr>
        <w:t>Оценивая привлекательность рынка, следует обратить внимание на:</w:t>
      </w:r>
    </w:p>
    <w:p w:rsidR="00C764C1" w:rsidRPr="00C764C1" w:rsidRDefault="00C764C1" w:rsidP="00C764C1">
      <w:pPr>
        <w:rPr>
          <w:rFonts w:ascii="Times New Roman" w:hAnsi="Times New Roman" w:cs="Times New Roman"/>
          <w:sz w:val="28"/>
        </w:rPr>
      </w:pP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Тенденции рынка</w:t>
      </w:r>
      <w:r w:rsidRPr="00C764C1">
        <w:rPr>
          <w:rFonts w:ascii="Times New Roman" w:hAnsi="Times New Roman" w:cs="Times New Roman"/>
          <w:sz w:val="28"/>
        </w:rPr>
        <w:t>. Целью анализа тенденций рынка является описание развития спроса в каждом из сегментов рынка;</w:t>
      </w: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Поведение покупателей</w:t>
      </w:r>
      <w:r w:rsidRPr="00C764C1">
        <w:rPr>
          <w:rFonts w:ascii="Times New Roman" w:hAnsi="Times New Roman" w:cs="Times New Roman"/>
          <w:sz w:val="28"/>
        </w:rPr>
        <w:t>. Необходимо оценить поведение покупателя при покупке, использовании и владении товара, покупательские привычки, факторы, влияющие на процесс совершения покупки, анализ имиджа торговой марки или компании;</w:t>
      </w: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Структура сбыта</w:t>
      </w:r>
      <w:r w:rsidRPr="00C764C1">
        <w:rPr>
          <w:rFonts w:ascii="Times New Roman" w:hAnsi="Times New Roman" w:cs="Times New Roman"/>
          <w:sz w:val="28"/>
        </w:rPr>
        <w:t xml:space="preserve">. Здесь необходимо оценить ожидаемое состояние сети </w:t>
      </w:r>
      <w:proofErr w:type="spellStart"/>
      <w:r w:rsidRPr="00C764C1">
        <w:rPr>
          <w:rFonts w:ascii="Times New Roman" w:hAnsi="Times New Roman" w:cs="Times New Roman"/>
          <w:sz w:val="28"/>
        </w:rPr>
        <w:t>дистрибьюции</w:t>
      </w:r>
      <w:proofErr w:type="spellEnd"/>
      <w:r w:rsidRPr="00C764C1">
        <w:rPr>
          <w:rFonts w:ascii="Times New Roman" w:hAnsi="Times New Roman" w:cs="Times New Roman"/>
          <w:sz w:val="28"/>
        </w:rPr>
        <w:t>, ожидания и мотивацию партнеров кампании;</w:t>
      </w:r>
    </w:p>
    <w:p w:rsidR="00C764C1" w:rsidRPr="00C764C1" w:rsidRDefault="00C764C1" w:rsidP="00C764C1">
      <w:pPr>
        <w:numPr>
          <w:ilvl w:val="0"/>
          <w:numId w:val="3"/>
        </w:numPr>
        <w:rPr>
          <w:rFonts w:ascii="Times New Roman" w:hAnsi="Times New Roman" w:cs="Times New Roman"/>
          <w:sz w:val="28"/>
        </w:rPr>
      </w:pPr>
      <w:r w:rsidRPr="00C764C1">
        <w:rPr>
          <w:rFonts w:ascii="Times New Roman" w:hAnsi="Times New Roman" w:cs="Times New Roman"/>
          <w:b/>
          <w:bCs/>
          <w:sz w:val="28"/>
        </w:rPr>
        <w:t>Конкурентную среду</w:t>
      </w:r>
      <w:r w:rsidRPr="00C764C1">
        <w:rPr>
          <w:rFonts w:ascii="Times New Roman" w:hAnsi="Times New Roman" w:cs="Times New Roman"/>
          <w:sz w:val="28"/>
        </w:rPr>
        <w:t>. Не забудьте оценить в этом разделе анализа все четыре конкурентные силы по Портеру, рыночную силу потребителей и поставщиков, угрозу товаров субститутов (заменителей), барьеры входа на рынок.</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sz w:val="28"/>
          <w:u w:val="single"/>
        </w:rPr>
        <w:t>Кроме того, важное влияние на успешность компании могут оказывать следующие факторы внешней макросреды, на которые, как правило, компания влиять не может:</w:t>
      </w:r>
      <w:r w:rsidRPr="00C764C1">
        <w:rPr>
          <w:rFonts w:ascii="Times New Roman" w:hAnsi="Times New Roman" w:cs="Times New Roman"/>
          <w:sz w:val="28"/>
          <w:u w:val="single"/>
        </w:rPr>
        <w:br/>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Законодательство и политическая среда</w:t>
      </w:r>
      <w:r w:rsidRPr="00C764C1">
        <w:rPr>
          <w:rFonts w:ascii="Times New Roman" w:hAnsi="Times New Roman" w:cs="Times New Roman"/>
          <w:sz w:val="28"/>
        </w:rPr>
        <w:t>, ожидаемые или возможные его изменения. Законодательные акты и другие нормативные документы, которые могут повлиять на работу компании. Например, для многих торговых и производственных компаний критически важными являются изменения в таможенном законодательстве, особенно для малого и среднего бизнеса. Даже изменение таможенных пошлин, если не быть готовым к таковому, может превратить вполне успешную небольшую компанию в банкрота.</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Экономическое положение страны, региона</w:t>
      </w:r>
      <w:r w:rsidRPr="00C764C1">
        <w:rPr>
          <w:rFonts w:ascii="Times New Roman" w:hAnsi="Times New Roman" w:cs="Times New Roman"/>
          <w:sz w:val="28"/>
        </w:rPr>
        <w:t xml:space="preserve">. Изменение показателей ВНП, возможные крупные </w:t>
      </w:r>
      <w:proofErr w:type="spellStart"/>
      <w:r w:rsidRPr="00C764C1">
        <w:rPr>
          <w:rFonts w:ascii="Times New Roman" w:hAnsi="Times New Roman" w:cs="Times New Roman"/>
          <w:sz w:val="28"/>
        </w:rPr>
        <w:t>измененияв</w:t>
      </w:r>
      <w:proofErr w:type="spellEnd"/>
      <w:r w:rsidRPr="00C764C1">
        <w:rPr>
          <w:rFonts w:ascii="Times New Roman" w:hAnsi="Times New Roman" w:cs="Times New Roman"/>
          <w:sz w:val="28"/>
        </w:rPr>
        <w:t xml:space="preserve"> экономике, которые могут повлиять на вашу компанию, ожидаемая инфляция и ее влияние на бизнес. Думаю, комментарии излишни. Правильная оценка возможностей и угроз экономической ситуации позволит, например, своевременно внести жизненно важные изменения в ассортиментную и ценовую политику компании;</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Социально-демографические факторы;</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Изменение технологий</w:t>
      </w:r>
      <w:r w:rsidRPr="00C764C1">
        <w:rPr>
          <w:rFonts w:ascii="Times New Roman" w:hAnsi="Times New Roman" w:cs="Times New Roman"/>
          <w:sz w:val="28"/>
        </w:rPr>
        <w:t>. Также бывает критическим, особенно если на рынке ожидается появление товаров-субститутов, которые могут превратить товар компании в «устаревший хлам»;</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lastRenderedPageBreak/>
        <w:t>Международная среда</w:t>
      </w:r>
      <w:r w:rsidRPr="00C764C1">
        <w:rPr>
          <w:rFonts w:ascii="Times New Roman" w:hAnsi="Times New Roman" w:cs="Times New Roman"/>
          <w:sz w:val="28"/>
        </w:rPr>
        <w:t> оказывает влияние на многие, но не все компании, в меньшей степени на малый бизнес;</w:t>
      </w:r>
    </w:p>
    <w:p w:rsidR="00C764C1" w:rsidRPr="00C764C1" w:rsidRDefault="00C764C1" w:rsidP="00C764C1">
      <w:pPr>
        <w:numPr>
          <w:ilvl w:val="0"/>
          <w:numId w:val="4"/>
        </w:numPr>
        <w:rPr>
          <w:rFonts w:ascii="Times New Roman" w:hAnsi="Times New Roman" w:cs="Times New Roman"/>
          <w:sz w:val="28"/>
        </w:rPr>
      </w:pPr>
      <w:r w:rsidRPr="00C764C1">
        <w:rPr>
          <w:rFonts w:ascii="Times New Roman" w:hAnsi="Times New Roman" w:cs="Times New Roman"/>
          <w:b/>
          <w:bCs/>
          <w:sz w:val="28"/>
        </w:rPr>
        <w:t>Экологическая среда</w:t>
      </w:r>
      <w:r w:rsidRPr="00C764C1">
        <w:rPr>
          <w:rFonts w:ascii="Times New Roman" w:hAnsi="Times New Roman" w:cs="Times New Roman"/>
          <w:sz w:val="28"/>
        </w:rPr>
        <w:t> также должна учитываться некоторыми компаниями;</w:t>
      </w:r>
    </w:p>
    <w:p w:rsidR="00C764C1" w:rsidRPr="00C764C1" w:rsidRDefault="00C764C1" w:rsidP="00C764C1">
      <w:pPr>
        <w:rPr>
          <w:rFonts w:ascii="Times New Roman" w:hAnsi="Times New Roman" w:cs="Times New Roman"/>
          <w:sz w:val="28"/>
        </w:rPr>
      </w:pPr>
      <w:r w:rsidRPr="00C764C1">
        <w:rPr>
          <w:rFonts w:ascii="Times New Roman" w:hAnsi="Times New Roman" w:cs="Times New Roman"/>
          <w:sz w:val="28"/>
        </w:rPr>
        <w:br/>
      </w:r>
      <w:r w:rsidRPr="00C764C1">
        <w:rPr>
          <w:rFonts w:ascii="Times New Roman" w:hAnsi="Times New Roman" w:cs="Times New Roman"/>
          <w:sz w:val="28"/>
        </w:rPr>
        <w:br/>
        <w:t>Затем принимаем во внимание все тенденции, которые компания может использовать и продумываем меры по нейтрализации угроз.</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sz w:val="28"/>
        </w:rPr>
        <w:t>Внутренний аудит, анализ сильных и слабых сторон компании.</w:t>
      </w:r>
      <w:r w:rsidRPr="00C764C1">
        <w:rPr>
          <w:rFonts w:ascii="Times New Roman" w:hAnsi="Times New Roman" w:cs="Times New Roman"/>
          <w:sz w:val="28"/>
        </w:rPr>
        <w:br/>
      </w:r>
      <w:r w:rsidRPr="00C764C1">
        <w:rPr>
          <w:rFonts w:ascii="Times New Roman" w:hAnsi="Times New Roman" w:cs="Times New Roman"/>
          <w:sz w:val="28"/>
        </w:rPr>
        <w:br/>
        <w:t>В процессе проведения внутреннего аудита компании оцениваются ресурсы фирмы, ее бизнес процессы, анализируется конкурентоспособность. В процессе проведения анализа подтверждается или изменяется формулировка устойчивых конкурентных преимуществ компании.</w:t>
      </w:r>
      <w:r w:rsidRPr="00C764C1">
        <w:rPr>
          <w:rFonts w:ascii="Times New Roman" w:hAnsi="Times New Roman" w:cs="Times New Roman"/>
          <w:sz w:val="28"/>
        </w:rPr>
        <w:br/>
      </w:r>
      <w:r w:rsidRPr="00C764C1">
        <w:rPr>
          <w:rFonts w:ascii="Times New Roman" w:hAnsi="Times New Roman" w:cs="Times New Roman"/>
          <w:sz w:val="28"/>
        </w:rPr>
        <w:br/>
      </w:r>
      <w:r w:rsidRPr="00C764C1">
        <w:rPr>
          <w:rFonts w:ascii="Times New Roman" w:hAnsi="Times New Roman" w:cs="Times New Roman"/>
          <w:b/>
          <w:bCs/>
          <w:sz w:val="28"/>
          <w:u w:val="single"/>
        </w:rPr>
        <w:t>Ключевые факторы анализа</w:t>
      </w:r>
      <w:r w:rsidRPr="00C764C1">
        <w:rPr>
          <w:rFonts w:ascii="Times New Roman" w:hAnsi="Times New Roman" w:cs="Times New Roman"/>
          <w:sz w:val="28"/>
        </w:rPr>
        <w:br/>
      </w:r>
    </w:p>
    <w:p w:rsidR="00C764C1" w:rsidRPr="00C764C1" w:rsidRDefault="00C764C1" w:rsidP="00C764C1">
      <w:pPr>
        <w:numPr>
          <w:ilvl w:val="0"/>
          <w:numId w:val="5"/>
        </w:numPr>
        <w:rPr>
          <w:rFonts w:ascii="Times New Roman" w:hAnsi="Times New Roman" w:cs="Times New Roman"/>
          <w:sz w:val="28"/>
        </w:rPr>
      </w:pPr>
      <w:proofErr w:type="spellStart"/>
      <w:r w:rsidRPr="00C764C1">
        <w:rPr>
          <w:rFonts w:ascii="Times New Roman" w:hAnsi="Times New Roman" w:cs="Times New Roman"/>
          <w:b/>
          <w:bCs/>
          <w:sz w:val="28"/>
        </w:rPr>
        <w:t>Менеджемент</w:t>
      </w:r>
      <w:proofErr w:type="spellEnd"/>
      <w:r w:rsidRPr="00C764C1">
        <w:rPr>
          <w:rFonts w:ascii="Times New Roman" w:hAnsi="Times New Roman" w:cs="Times New Roman"/>
          <w:sz w:val="28"/>
        </w:rPr>
        <w:t>. Оценивается потенциал сотрудников компании высшего и среднего уровня, их квалификация, мотивация, лояльность.</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Маркетинг</w:t>
      </w:r>
      <w:r w:rsidRPr="00C764C1">
        <w:rPr>
          <w:rFonts w:ascii="Times New Roman" w:hAnsi="Times New Roman" w:cs="Times New Roman"/>
          <w:sz w:val="28"/>
        </w:rPr>
        <w:t>, включая анализ коммуникационной программы (реклама, личные продажи, PR), сравнение рекламной активности с конкурентами, эффективность собственных маркетинговых усилий;</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Персонал</w:t>
      </w:r>
      <w:r w:rsidRPr="00C764C1">
        <w:rPr>
          <w:rFonts w:ascii="Times New Roman" w:hAnsi="Times New Roman" w:cs="Times New Roman"/>
          <w:sz w:val="28"/>
        </w:rPr>
        <w:t>, особенно работа торгового персонала, уровень квалификации и заинтересованности, соответствие мотивационных программ целям и задачам организации, а также анализ контактов, новых потребителей, стоимости содержания торгового персонала;</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Анализ системы сбыта компании, потребностей и запросов торговых партнеров,</w:t>
      </w:r>
      <w:r w:rsidRPr="00C764C1">
        <w:rPr>
          <w:rFonts w:ascii="Times New Roman" w:hAnsi="Times New Roman" w:cs="Times New Roman"/>
          <w:sz w:val="28"/>
        </w:rPr>
        <w:t xml:space="preserve"> распределения объемов продаж по членам сети </w:t>
      </w:r>
      <w:proofErr w:type="spellStart"/>
      <w:r w:rsidRPr="00C764C1">
        <w:rPr>
          <w:rFonts w:ascii="Times New Roman" w:hAnsi="Times New Roman" w:cs="Times New Roman"/>
          <w:sz w:val="28"/>
        </w:rPr>
        <w:t>дистрибюьюции</w:t>
      </w:r>
      <w:proofErr w:type="spellEnd"/>
      <w:r w:rsidRPr="00C764C1">
        <w:rPr>
          <w:rFonts w:ascii="Times New Roman" w:hAnsi="Times New Roman" w:cs="Times New Roman"/>
          <w:sz w:val="28"/>
        </w:rPr>
        <w:t xml:space="preserve">, типам посредников (опт, розница), аудит дистрибьюторов, выделение приоритетных дилеров и </w:t>
      </w:r>
      <w:proofErr w:type="spellStart"/>
      <w:r w:rsidRPr="00C764C1">
        <w:rPr>
          <w:rFonts w:ascii="Times New Roman" w:hAnsi="Times New Roman" w:cs="Times New Roman"/>
          <w:sz w:val="28"/>
        </w:rPr>
        <w:t>т.д</w:t>
      </w:r>
      <w:proofErr w:type="spellEnd"/>
      <w:r w:rsidRPr="00C764C1">
        <w:rPr>
          <w:rFonts w:ascii="Times New Roman" w:hAnsi="Times New Roman" w:cs="Times New Roman"/>
          <w:sz w:val="28"/>
        </w:rPr>
        <w:t>;</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Анализ продуктового портфеля</w:t>
      </w:r>
      <w:proofErr w:type="gramStart"/>
      <w:r w:rsidRPr="00C764C1">
        <w:rPr>
          <w:rFonts w:ascii="Times New Roman" w:hAnsi="Times New Roman" w:cs="Times New Roman"/>
          <w:sz w:val="28"/>
        </w:rPr>
        <w:t> .</w:t>
      </w:r>
      <w:proofErr w:type="gramEnd"/>
      <w:r w:rsidRPr="00C764C1">
        <w:rPr>
          <w:rFonts w:ascii="Times New Roman" w:hAnsi="Times New Roman" w:cs="Times New Roman"/>
          <w:sz w:val="28"/>
        </w:rPr>
        <w:t xml:space="preserve"> Оцениваются текущие и ожидаемые объемы продаж, доля рынка, прибыльность по каждому из продуктов или продуктовой группе, качество, имидж марки;</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Анализируются приоритетные конкуренты</w:t>
      </w:r>
      <w:r w:rsidRPr="00C764C1">
        <w:rPr>
          <w:rFonts w:ascii="Times New Roman" w:hAnsi="Times New Roman" w:cs="Times New Roman"/>
          <w:sz w:val="28"/>
        </w:rPr>
        <w:t>, их доля рынка, возможные преимущества по издержкам, цене, имидж их товаров, их конкурентное поведение текущее и возможное, их основные слабости;</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t>Наличие устойчивого конкурентного преимущества</w:t>
      </w:r>
      <w:r w:rsidRPr="00C764C1">
        <w:rPr>
          <w:rFonts w:ascii="Times New Roman" w:hAnsi="Times New Roman" w:cs="Times New Roman"/>
          <w:sz w:val="28"/>
        </w:rPr>
        <w:t>, например, ресурсной базы, недоступной ближайшим конкурентам или патентованных технологий;</w:t>
      </w:r>
    </w:p>
    <w:p w:rsidR="00C764C1" w:rsidRPr="00C764C1" w:rsidRDefault="00C764C1" w:rsidP="00C764C1">
      <w:pPr>
        <w:numPr>
          <w:ilvl w:val="0"/>
          <w:numId w:val="5"/>
        </w:numPr>
        <w:rPr>
          <w:rFonts w:ascii="Times New Roman" w:hAnsi="Times New Roman" w:cs="Times New Roman"/>
          <w:sz w:val="28"/>
        </w:rPr>
      </w:pPr>
      <w:r w:rsidRPr="00C764C1">
        <w:rPr>
          <w:rFonts w:ascii="Times New Roman" w:hAnsi="Times New Roman" w:cs="Times New Roman"/>
          <w:b/>
          <w:bCs/>
          <w:sz w:val="28"/>
        </w:rPr>
        <w:lastRenderedPageBreak/>
        <w:t>Анализ ценовой политики</w:t>
      </w:r>
      <w:r w:rsidRPr="00C764C1">
        <w:rPr>
          <w:rFonts w:ascii="Times New Roman" w:hAnsi="Times New Roman" w:cs="Times New Roman"/>
          <w:sz w:val="28"/>
        </w:rPr>
        <w:t>, ценовая эластичность спроса, возможные максимально приемлемые цены для товаров компании, сравнение с ценами конкурентов, политика скидок и других программ стимулирования сбыта.</w:t>
      </w:r>
    </w:p>
    <w:p w:rsidR="00C764C1" w:rsidRPr="00C764C1" w:rsidRDefault="00C764C1" w:rsidP="00825966">
      <w:pPr>
        <w:ind w:left="360"/>
        <w:jc w:val="both"/>
        <w:rPr>
          <w:rFonts w:ascii="Times New Roman" w:hAnsi="Times New Roman" w:cs="Times New Roman"/>
          <w:sz w:val="28"/>
        </w:rPr>
      </w:pPr>
      <w:r w:rsidRPr="00C764C1">
        <w:rPr>
          <w:rFonts w:ascii="Times New Roman" w:hAnsi="Times New Roman" w:cs="Times New Roman"/>
          <w:sz w:val="28"/>
        </w:rPr>
        <w:t>Перечисленные факторы не являются исчерпывающими. В зависимости от специфики бизнеса и рынка могут выявиться и другие факторы, требующие тщательного анализа. В тоже время не следует скрупулезно анализировать в любых ситуациях все вышеперечисленные параметры. На данном этапе важно не только объективно оценить параметры, но и выбрать среди их множества ограниченный ряд существенно важные для выживаемости, развития, роста и прибыльности бизнеса.</w:t>
      </w:r>
      <w:r w:rsidRPr="00C764C1">
        <w:rPr>
          <w:rFonts w:ascii="Times New Roman" w:hAnsi="Times New Roman" w:cs="Times New Roman"/>
          <w:sz w:val="28"/>
        </w:rPr>
        <w:br/>
      </w:r>
    </w:p>
    <w:p w:rsidR="00C764C1" w:rsidRPr="00C764C1" w:rsidRDefault="00C764C1" w:rsidP="00825966">
      <w:pPr>
        <w:rPr>
          <w:rFonts w:ascii="Times New Roman" w:hAnsi="Times New Roman" w:cs="Times New Roman"/>
          <w:sz w:val="28"/>
        </w:rPr>
      </w:pPr>
      <w:r w:rsidRPr="00C764C1">
        <w:rPr>
          <w:rFonts w:ascii="Times New Roman" w:hAnsi="Times New Roman" w:cs="Times New Roman"/>
          <w:sz w:val="28"/>
        </w:rPr>
        <w:br/>
      </w:r>
      <w:r w:rsidRPr="00C764C1">
        <w:rPr>
          <w:rFonts w:ascii="Times New Roman" w:hAnsi="Times New Roman" w:cs="Times New Roman"/>
          <w:b/>
          <w:bCs/>
          <w:sz w:val="28"/>
          <w:u w:val="single"/>
        </w:rPr>
        <w:t>При проведении SWOT - анализа обязательным является оценка ситуации с предполагаемых точек зрения:</w:t>
      </w:r>
      <w:r w:rsidRPr="00C764C1">
        <w:rPr>
          <w:rFonts w:ascii="Times New Roman" w:hAnsi="Times New Roman" w:cs="Times New Roman"/>
          <w:b/>
          <w:bCs/>
          <w:sz w:val="28"/>
          <w:u w:val="single"/>
        </w:rPr>
        <w:br/>
      </w:r>
      <w:r w:rsidRPr="00C764C1">
        <w:rPr>
          <w:rFonts w:ascii="Times New Roman" w:hAnsi="Times New Roman" w:cs="Times New Roman"/>
          <w:sz w:val="28"/>
        </w:rPr>
        <w:br/>
      </w:r>
      <w:r w:rsidRPr="00C764C1">
        <w:rPr>
          <w:rFonts w:ascii="Times New Roman" w:hAnsi="Times New Roman" w:cs="Times New Roman"/>
          <w:b/>
          <w:bCs/>
          <w:i/>
          <w:iCs/>
          <w:sz w:val="28"/>
        </w:rPr>
        <w:t>а) потенциальных и действительных покупателей, клиентов компании, так называемой целевой группы (здесь могут помочь и простейшие опросы собственных покупателей и покупателей конкурентов);</w:t>
      </w:r>
      <w:r w:rsidRPr="00C764C1">
        <w:rPr>
          <w:rFonts w:ascii="Times New Roman" w:hAnsi="Times New Roman" w:cs="Times New Roman"/>
          <w:b/>
          <w:bCs/>
          <w:i/>
          <w:iCs/>
          <w:sz w:val="28"/>
        </w:rPr>
        <w:br/>
      </w:r>
      <w:r w:rsidRPr="00C764C1">
        <w:rPr>
          <w:rFonts w:ascii="Times New Roman" w:hAnsi="Times New Roman" w:cs="Times New Roman"/>
          <w:b/>
          <w:bCs/>
          <w:i/>
          <w:iCs/>
          <w:sz w:val="28"/>
        </w:rPr>
        <w:br/>
        <w:t>в) ближайших конкурентов;</w:t>
      </w:r>
      <w:r w:rsidRPr="00C764C1">
        <w:rPr>
          <w:rFonts w:ascii="Times New Roman" w:hAnsi="Times New Roman" w:cs="Times New Roman"/>
          <w:b/>
          <w:bCs/>
          <w:i/>
          <w:iCs/>
          <w:sz w:val="28"/>
        </w:rPr>
        <w:br/>
      </w:r>
      <w:r w:rsidRPr="00C764C1">
        <w:rPr>
          <w:rFonts w:ascii="Times New Roman" w:hAnsi="Times New Roman" w:cs="Times New Roman"/>
          <w:b/>
          <w:bCs/>
          <w:i/>
          <w:iCs/>
          <w:sz w:val="28"/>
        </w:rPr>
        <w:br/>
        <w:t>с) лидера рынка, если лидером не является ваша компания;</w:t>
      </w:r>
      <w:r w:rsidRPr="00C764C1">
        <w:rPr>
          <w:rFonts w:ascii="Times New Roman" w:hAnsi="Times New Roman" w:cs="Times New Roman"/>
          <w:b/>
          <w:bCs/>
          <w:i/>
          <w:iCs/>
          <w:sz w:val="28"/>
        </w:rPr>
        <w:br/>
      </w:r>
      <w:r w:rsidRPr="00C764C1">
        <w:rPr>
          <w:rFonts w:ascii="Times New Roman" w:hAnsi="Times New Roman" w:cs="Times New Roman"/>
          <w:sz w:val="28"/>
        </w:rPr>
        <w:br/>
        <w:t>Такой подход поможет выявить отрицательные моменты, на которые не осознавая, а иногда сознательно, в компании до этого внимание не обращалось.</w:t>
      </w:r>
      <w:r w:rsidRPr="00C764C1">
        <w:rPr>
          <w:rFonts w:ascii="Times New Roman" w:hAnsi="Times New Roman" w:cs="Times New Roman"/>
          <w:sz w:val="28"/>
        </w:rPr>
        <w:br/>
      </w:r>
      <w:r w:rsidRPr="00C764C1">
        <w:rPr>
          <w:rFonts w:ascii="Times New Roman" w:hAnsi="Times New Roman" w:cs="Times New Roman"/>
          <w:sz w:val="28"/>
        </w:rPr>
        <w:br/>
        <w:t>Перед выбором параметров для анализа следует определить </w:t>
      </w:r>
      <w:r w:rsidRPr="00C764C1">
        <w:rPr>
          <w:rFonts w:ascii="Times New Roman" w:hAnsi="Times New Roman" w:cs="Times New Roman"/>
          <w:b/>
          <w:bCs/>
          <w:sz w:val="28"/>
        </w:rPr>
        <w:t>«ключевые компетенции» или «ключевые факторы успеха»</w:t>
      </w:r>
      <w:r w:rsidRPr="00C764C1">
        <w:rPr>
          <w:rFonts w:ascii="Times New Roman" w:hAnsi="Times New Roman" w:cs="Times New Roman"/>
          <w:sz w:val="28"/>
        </w:rPr>
        <w:t> компании на рынке, т.е. факторы, связанные с технологией, производством, маркетингом, финансами и т.д., от которых зависит в значительной степени успешность или провал бизнеса на выбранном рынке, реализация стратегий и достижение целей. </w:t>
      </w:r>
      <w:r w:rsidRPr="00C764C1">
        <w:rPr>
          <w:rFonts w:ascii="Times New Roman" w:hAnsi="Times New Roman" w:cs="Times New Roman"/>
          <w:b/>
          <w:bCs/>
          <w:sz w:val="28"/>
        </w:rPr>
        <w:t>Ключевыми компетенциями</w:t>
      </w:r>
      <w:r w:rsidRPr="00C764C1">
        <w:rPr>
          <w:rFonts w:ascii="Times New Roman" w:hAnsi="Times New Roman" w:cs="Times New Roman"/>
          <w:sz w:val="28"/>
        </w:rPr>
        <w:t> можно назвать отличительные возможности компании, совокупность ее навыков процессов и технологий, которые являются в настоящий момент наиболее привлекательными для клиентов и которые обеспечивают наибольшее преимущество на конкурентном рынке.</w:t>
      </w:r>
      <w:r w:rsidRPr="00C764C1">
        <w:rPr>
          <w:rFonts w:ascii="Times New Roman" w:hAnsi="Times New Roman" w:cs="Times New Roman"/>
          <w:sz w:val="28"/>
        </w:rPr>
        <w:br/>
      </w:r>
      <w:r w:rsidRPr="00C764C1">
        <w:rPr>
          <w:rFonts w:ascii="Times New Roman" w:hAnsi="Times New Roman" w:cs="Times New Roman"/>
          <w:sz w:val="28"/>
        </w:rPr>
        <w:br/>
        <w:t>Например, для оптового торговца товарами низшей ценовой категории в числе КФУ можно назвать конкурентоспособные цены, вернее соотношение цены/качества, предоставление отсрочки платежей, мотивацию и профессионализм торгового персонала и т.д.</w:t>
      </w:r>
      <w:r w:rsidRPr="00C764C1">
        <w:rPr>
          <w:rFonts w:ascii="Times New Roman" w:hAnsi="Times New Roman" w:cs="Times New Roman"/>
          <w:sz w:val="28"/>
        </w:rPr>
        <w:br/>
      </w:r>
      <w:r w:rsidRPr="00C764C1">
        <w:rPr>
          <w:rFonts w:ascii="Times New Roman" w:hAnsi="Times New Roman" w:cs="Times New Roman"/>
          <w:sz w:val="28"/>
        </w:rPr>
        <w:br/>
      </w:r>
    </w:p>
    <w:p w:rsidR="00BD3943" w:rsidRPr="00C11964" w:rsidRDefault="00BD3943" w:rsidP="00C764C1">
      <w:pPr>
        <w:rPr>
          <w:rFonts w:ascii="Times New Roman" w:hAnsi="Times New Roman" w:cs="Times New Roman"/>
          <w:sz w:val="28"/>
        </w:rPr>
      </w:pPr>
    </w:p>
    <w:sectPr w:rsidR="00BD3943" w:rsidRPr="00C11964" w:rsidSect="00C119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F25"/>
    <w:multiLevelType w:val="multilevel"/>
    <w:tmpl w:val="209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138E8"/>
    <w:multiLevelType w:val="hybridMultilevel"/>
    <w:tmpl w:val="D70ED888"/>
    <w:lvl w:ilvl="0" w:tplc="8B5CF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C42DD5"/>
    <w:multiLevelType w:val="hybridMultilevel"/>
    <w:tmpl w:val="F8767B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81C7EEC"/>
    <w:multiLevelType w:val="multilevel"/>
    <w:tmpl w:val="DB9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A34AF9"/>
    <w:multiLevelType w:val="multilevel"/>
    <w:tmpl w:val="F9D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F8"/>
    <w:rsid w:val="00796041"/>
    <w:rsid w:val="007B39F8"/>
    <w:rsid w:val="00825966"/>
    <w:rsid w:val="00B16E41"/>
    <w:rsid w:val="00BD3943"/>
    <w:rsid w:val="00C07755"/>
    <w:rsid w:val="00C11964"/>
    <w:rsid w:val="00C7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9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964"/>
    <w:pPr>
      <w:ind w:left="720"/>
      <w:contextualSpacing/>
    </w:pPr>
  </w:style>
  <w:style w:type="character" w:styleId="a4">
    <w:name w:val="Hyperlink"/>
    <w:basedOn w:val="a0"/>
    <w:uiPriority w:val="99"/>
    <w:unhideWhenUsed/>
    <w:rsid w:val="00C1196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9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964"/>
    <w:pPr>
      <w:ind w:left="720"/>
      <w:contextualSpacing/>
    </w:pPr>
  </w:style>
  <w:style w:type="character" w:styleId="a4">
    <w:name w:val="Hyperlink"/>
    <w:basedOn w:val="a0"/>
    <w:uiPriority w:val="99"/>
    <w:unhideWhenUsed/>
    <w:rsid w:val="00C11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luhin_pav@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user</cp:lastModifiedBy>
  <cp:revision>5</cp:revision>
  <dcterms:created xsi:type="dcterms:W3CDTF">2020-05-05T11:25:00Z</dcterms:created>
  <dcterms:modified xsi:type="dcterms:W3CDTF">2021-12-01T11:36:00Z</dcterms:modified>
</cp:coreProperties>
</file>