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AE" w:rsidRDefault="00AB19AE" w:rsidP="00AB19AE">
      <w:pPr>
        <w:shd w:val="clear" w:color="auto" w:fill="FFFFFF"/>
        <w:spacing w:before="15" w:after="15" w:line="240" w:lineRule="auto"/>
        <w:ind w:left="15" w:right="15"/>
        <w:contextualSpacing/>
        <w:outlineLvl w:val="0"/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>Необходимо выполнить конспектирование</w:t>
      </w:r>
      <w:r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>, без рисунка</w:t>
      </w:r>
      <w:r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 xml:space="preserve">. Готовые работы отправить на электронную почту </w:t>
      </w:r>
      <w:hyperlink r:id="rId4" w:history="1"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galina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mashko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@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gmail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com</w:t>
        </w:r>
      </w:hyperlink>
      <w:r w:rsidRPr="00AB19AE">
        <w:t xml:space="preserve"> 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 xml:space="preserve">.В срок до 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>26.01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>2</w:t>
      </w:r>
    </w:p>
    <w:p w:rsidR="00A043B8" w:rsidRPr="00AB19AE" w:rsidRDefault="00AB19AE" w:rsidP="00AB19AE">
      <w:pPr>
        <w:shd w:val="clear" w:color="auto" w:fill="FFFFFF"/>
        <w:spacing w:before="15" w:after="15" w:line="240" w:lineRule="auto"/>
        <w:ind w:left="15" w:right="15"/>
        <w:contextualSpacing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 xml:space="preserve">                              </w:t>
      </w:r>
      <w:bookmarkStart w:id="0" w:name="_GoBack"/>
      <w:bookmarkEnd w:id="0"/>
      <w:r w:rsidR="00A043B8">
        <w:rPr>
          <w:b/>
          <w:bCs/>
          <w:sz w:val="32"/>
          <w:szCs w:val="32"/>
        </w:rPr>
        <w:t xml:space="preserve">     </w:t>
      </w:r>
      <w:r w:rsidR="00A043B8" w:rsidRPr="00A043B8">
        <w:rPr>
          <w:b/>
          <w:bCs/>
          <w:sz w:val="32"/>
          <w:szCs w:val="32"/>
        </w:rPr>
        <w:t xml:space="preserve">Застежка в несквозном разрезе, </w:t>
      </w:r>
    </w:p>
    <w:p w:rsidR="00A043B8" w:rsidRDefault="00A043B8" w:rsidP="00A043B8">
      <w:pPr>
        <w:pStyle w:val="a3"/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</w:t>
      </w:r>
      <w:r w:rsidRPr="00A043B8">
        <w:rPr>
          <w:b/>
          <w:bCs/>
          <w:sz w:val="32"/>
          <w:szCs w:val="32"/>
        </w:rPr>
        <w:t>обработанная окантовочным швом.</w:t>
      </w:r>
      <w:r>
        <w:rPr>
          <w:b/>
          <w:bCs/>
        </w:rPr>
        <w:t xml:space="preserve"> </w:t>
      </w:r>
    </w:p>
    <w:p w:rsidR="00A043B8" w:rsidRPr="00A043B8" w:rsidRDefault="00A043B8" w:rsidP="00A043B8">
      <w:pPr>
        <w:pStyle w:val="a3"/>
        <w:rPr>
          <w:sz w:val="28"/>
          <w:szCs w:val="28"/>
        </w:rPr>
      </w:pPr>
      <w:r w:rsidRPr="00A043B8">
        <w:rPr>
          <w:sz w:val="28"/>
          <w:szCs w:val="28"/>
        </w:rPr>
        <w:t xml:space="preserve">Для </w:t>
      </w:r>
      <w:proofErr w:type="spellStart"/>
      <w:r w:rsidRPr="00A043B8">
        <w:rPr>
          <w:sz w:val="28"/>
          <w:szCs w:val="28"/>
        </w:rPr>
        <w:t>окантовывания</w:t>
      </w:r>
      <w:proofErr w:type="spellEnd"/>
      <w:r w:rsidRPr="00A043B8">
        <w:rPr>
          <w:sz w:val="28"/>
          <w:szCs w:val="28"/>
        </w:rPr>
        <w:t xml:space="preserve"> разреза используют косую бейку, выкроенную под углом 45° к нитям основы. Ширина бейки 22...26 мм. Разрез раскладывают в одну прямую линию</w:t>
      </w:r>
      <w:r w:rsidRPr="00A043B8">
        <w:rPr>
          <w:i/>
          <w:iCs/>
          <w:sz w:val="28"/>
          <w:szCs w:val="28"/>
        </w:rPr>
        <w:t xml:space="preserve">, </w:t>
      </w:r>
      <w:r w:rsidRPr="00A043B8">
        <w:rPr>
          <w:sz w:val="28"/>
          <w:szCs w:val="28"/>
        </w:rPr>
        <w:t>бейку накладывают лицевой стороной вниз на лицевую сторону основной детали, совмещая срезы бейки и основной детали в концах разреза. Бейку приметывают и притачивают, прокладывая строчку с изнаночной стороны основной детали</w:t>
      </w:r>
      <w:r w:rsidRPr="00A043B8">
        <w:rPr>
          <w:i/>
          <w:iCs/>
          <w:sz w:val="28"/>
          <w:szCs w:val="28"/>
        </w:rPr>
        <w:t xml:space="preserve">. </w:t>
      </w:r>
      <w:r w:rsidRPr="00A043B8">
        <w:rPr>
          <w:sz w:val="28"/>
          <w:szCs w:val="28"/>
        </w:rPr>
        <w:t>Ширина шва 5 - 7 мм. при этом в середине строчки ширину шва уменьшают со стороны основной детали до 1 ...2 мм. Затем бейкой огибают припуски выполненного шва, свободный срез бейки подгибают внутрь на 5 мм и настрачивают с лицевой стороны основной детали так чтобы строчка настрачивания, проходила как можно ближе к строчке притачивания бейки.</w:t>
      </w:r>
    </w:p>
    <w:p w:rsidR="00A043B8" w:rsidRPr="00A043B8" w:rsidRDefault="00A043B8" w:rsidP="00A043B8">
      <w:pPr>
        <w:pStyle w:val="a3"/>
        <w:rPr>
          <w:sz w:val="28"/>
          <w:szCs w:val="28"/>
        </w:rPr>
      </w:pPr>
      <w:r w:rsidRPr="00A043B8">
        <w:rPr>
          <w:sz w:val="28"/>
          <w:szCs w:val="28"/>
        </w:rPr>
        <w:t>Основную деталь складывают лицом к лицу вдоль разреза. Внизу разреза на косой бейке ставят закрепку двумя-тремя машинными строчками, под углом к строчке настрачивания бейки. Эта закрепка служит для предохранения нижнего края застежки от разрушения во время эксплуатации изделия, а также для придания застежке окончательной формы.</w:t>
      </w:r>
    </w:p>
    <w:p w:rsidR="00FC5F9D" w:rsidRDefault="00A043B8">
      <w:r>
        <w:rPr>
          <w:noProof/>
          <w:lang w:eastAsia="ru-RU"/>
        </w:rPr>
        <w:drawing>
          <wp:inline distT="0" distB="0" distL="0" distR="0" wp14:anchorId="4826C861" wp14:editId="31D1D7F1">
            <wp:extent cx="6101080" cy="4343198"/>
            <wp:effectExtent l="0" t="0" r="0" b="635"/>
            <wp:docPr id="1" name="Рисунок 1" descr="https://studfile.net/html/2706/279/html_9CAAUHDWTj.WN3v/img-008P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79/html_9CAAUHDWTj.WN3v/img-008Pu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752" cy="436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3B8" w:rsidRDefault="00A043B8"/>
    <w:p w:rsidR="00A043B8" w:rsidRDefault="00A043B8">
      <w:r>
        <w:rPr>
          <w:noProof/>
          <w:lang w:eastAsia="ru-RU"/>
        </w:rPr>
        <w:drawing>
          <wp:inline distT="0" distB="0" distL="0" distR="0" wp14:anchorId="7DA727E9" wp14:editId="10B319E5">
            <wp:extent cx="3781425" cy="2691629"/>
            <wp:effectExtent l="0" t="0" r="0" b="0"/>
            <wp:docPr id="2" name="Рисунок 2" descr="https://studfile.net/html/2706/279/html_9CAAUHDWTj.WN3v/img-008P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79/html_9CAAUHDWTj.WN3v/img-008Pu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940" cy="277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3B8" w:rsidRDefault="00A043B8"/>
    <w:p w:rsidR="00A043B8" w:rsidRDefault="00A043B8">
      <w:r>
        <w:rPr>
          <w:noProof/>
          <w:lang w:eastAsia="ru-RU"/>
        </w:rPr>
        <w:drawing>
          <wp:inline distT="0" distB="0" distL="0" distR="0" wp14:anchorId="15E65F17" wp14:editId="41DAAF93">
            <wp:extent cx="4086225" cy="2908586"/>
            <wp:effectExtent l="0" t="0" r="0" b="6350"/>
            <wp:docPr id="3" name="Рисунок 3" descr="https://studfile.net/html/2706/279/html_9CAAUHDWTj.WN3v/img-008P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79/html_9CAAUHDWTj.WN3v/img-008Pu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687" cy="299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3B8" w:rsidRDefault="00A043B8">
      <w:r>
        <w:rPr>
          <w:noProof/>
          <w:lang w:eastAsia="ru-RU"/>
        </w:rPr>
        <w:lastRenderedPageBreak/>
        <w:drawing>
          <wp:inline distT="0" distB="0" distL="0" distR="0" wp14:anchorId="15E65F17" wp14:editId="41DAAF93">
            <wp:extent cx="4255323" cy="3028950"/>
            <wp:effectExtent l="0" t="0" r="0" b="0"/>
            <wp:docPr id="4" name="Рисунок 4" descr="https://studfile.net/html/2706/279/html_9CAAUHDWTj.WN3v/img-008P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79/html_9CAAUHDWTj.WN3v/img-008Pu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695" cy="30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B8"/>
    <w:rsid w:val="00A043B8"/>
    <w:rsid w:val="00AB19AE"/>
    <w:rsid w:val="00BB2F74"/>
    <w:rsid w:val="00FC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046B"/>
  <w15:chartTrackingRefBased/>
  <w15:docId w15:val="{66494078-F3B6-4A06-835E-A6CBE74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43B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B1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alina.mashk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3</cp:revision>
  <cp:lastPrinted>2019-11-19T05:56:00Z</cp:lastPrinted>
  <dcterms:created xsi:type="dcterms:W3CDTF">2019-11-19T05:46:00Z</dcterms:created>
  <dcterms:modified xsi:type="dcterms:W3CDTF">2022-01-25T07:36:00Z</dcterms:modified>
</cp:coreProperties>
</file>